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BAF0" w14:textId="3348CF58" w:rsidR="004962CF" w:rsidRDefault="00526062" w:rsidP="006755E2">
      <w:pPr>
        <w:pStyle w:val="NormalWeb"/>
        <w:shd w:val="clear" w:color="auto" w:fill="FFFFFF"/>
        <w:spacing w:before="0" w:beforeAutospacing="0" w:after="0" w:afterAutospacing="0"/>
        <w:rPr>
          <w:rFonts w:asciiTheme="minorHAnsi" w:hAnsiTheme="minorHAnsi" w:cstheme="minorHAnsi"/>
          <w:b/>
          <w:bCs/>
          <w:sz w:val="26"/>
          <w:szCs w:val="26"/>
        </w:rPr>
      </w:pPr>
      <w:r>
        <w:rPr>
          <w:rFonts w:cstheme="minorHAnsi"/>
          <w:noProof/>
        </w:rPr>
        <w:drawing>
          <wp:anchor distT="0" distB="0" distL="114300" distR="114300" simplePos="0" relativeHeight="251661312" behindDoc="1" locked="0" layoutInCell="1" allowOverlap="1" wp14:anchorId="4C4DE950" wp14:editId="04FE35F2">
            <wp:simplePos x="0" y="0"/>
            <wp:positionH relativeFrom="column">
              <wp:posOffset>-389609</wp:posOffset>
            </wp:positionH>
            <wp:positionV relativeFrom="paragraph">
              <wp:posOffset>229</wp:posOffset>
            </wp:positionV>
            <wp:extent cx="1040400" cy="770400"/>
            <wp:effectExtent l="0" t="0" r="1270" b="4445"/>
            <wp:wrapTight wrapText="bothSides">
              <wp:wrapPolygon edited="0">
                <wp:start x="0" y="0"/>
                <wp:lineTo x="0" y="21369"/>
                <wp:lineTo x="21363" y="21369"/>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WA logo only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400" cy="770400"/>
                    </a:xfrm>
                    <a:prstGeom prst="rect">
                      <a:avLst/>
                    </a:prstGeom>
                  </pic:spPr>
                </pic:pic>
              </a:graphicData>
            </a:graphic>
            <wp14:sizeRelH relativeFrom="margin">
              <wp14:pctWidth>0</wp14:pctWidth>
            </wp14:sizeRelH>
            <wp14:sizeRelV relativeFrom="margin">
              <wp14:pctHeight>0</wp14:pctHeight>
            </wp14:sizeRelV>
          </wp:anchor>
        </w:drawing>
      </w:r>
    </w:p>
    <w:p w14:paraId="7E0C1104" w14:textId="41A36AF9" w:rsidR="00C56575" w:rsidRDefault="00526062" w:rsidP="006755E2">
      <w:pPr>
        <w:pStyle w:val="NormalWeb"/>
        <w:shd w:val="clear" w:color="auto" w:fill="FFFFFF"/>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Graduate Women (WA) Research Presentation Evening May 14th</w:t>
      </w:r>
      <w:proofErr w:type="gramStart"/>
      <w:r>
        <w:rPr>
          <w:rFonts w:asciiTheme="minorHAnsi" w:hAnsiTheme="minorHAnsi" w:cstheme="minorHAnsi"/>
          <w:b/>
          <w:bCs/>
          <w:sz w:val="26"/>
          <w:szCs w:val="26"/>
        </w:rPr>
        <w:t xml:space="preserve"> 2018</w:t>
      </w:r>
      <w:proofErr w:type="gramEnd"/>
    </w:p>
    <w:p w14:paraId="73CCF6C1" w14:textId="77777777" w:rsidR="00526062" w:rsidRPr="00DA15D3" w:rsidRDefault="00526062" w:rsidP="006755E2">
      <w:pPr>
        <w:pStyle w:val="NormalWeb"/>
        <w:shd w:val="clear" w:color="auto" w:fill="FFFFFF"/>
        <w:spacing w:before="0" w:beforeAutospacing="0" w:after="0" w:afterAutospacing="0"/>
        <w:rPr>
          <w:rFonts w:asciiTheme="minorHAnsi" w:hAnsiTheme="minorHAnsi" w:cstheme="minorHAnsi"/>
          <w:b/>
          <w:bCs/>
          <w:sz w:val="26"/>
          <w:szCs w:val="26"/>
        </w:rPr>
      </w:pPr>
    </w:p>
    <w:p w14:paraId="61D58231" w14:textId="77777777" w:rsidR="00526062" w:rsidRDefault="00526062" w:rsidP="006755E2">
      <w:pPr>
        <w:pStyle w:val="NormalWeb"/>
        <w:shd w:val="clear" w:color="auto" w:fill="FFFFFF"/>
        <w:spacing w:before="0" w:beforeAutospacing="0" w:after="0" w:afterAutospacing="0"/>
        <w:rPr>
          <w:rFonts w:asciiTheme="minorHAnsi" w:hAnsiTheme="minorHAnsi" w:cstheme="minorHAnsi"/>
          <w:bCs/>
        </w:rPr>
      </w:pPr>
    </w:p>
    <w:p w14:paraId="515A03F1" w14:textId="2768280F" w:rsidR="004962CF" w:rsidRDefault="00146649" w:rsidP="00526062">
      <w:pPr>
        <w:pStyle w:val="NormalWeb"/>
        <w:shd w:val="clear" w:color="auto" w:fill="FFFFFF"/>
        <w:spacing w:before="0" w:beforeAutospacing="0" w:after="0" w:afterAutospacing="0"/>
        <w:jc w:val="both"/>
        <w:rPr>
          <w:rFonts w:asciiTheme="minorHAnsi" w:hAnsiTheme="minorHAnsi" w:cstheme="minorHAnsi"/>
          <w:bCs/>
        </w:rPr>
      </w:pPr>
      <w:r>
        <w:rPr>
          <w:rFonts w:asciiTheme="minorHAnsi" w:hAnsiTheme="minorHAnsi" w:cstheme="minorHAnsi"/>
          <w:bCs/>
        </w:rPr>
        <w:t xml:space="preserve">Once </w:t>
      </w:r>
      <w:proofErr w:type="gramStart"/>
      <w:r>
        <w:rPr>
          <w:rFonts w:asciiTheme="minorHAnsi" w:hAnsiTheme="minorHAnsi" w:cstheme="minorHAnsi"/>
          <w:bCs/>
        </w:rPr>
        <w:t>again</w:t>
      </w:r>
      <w:proofErr w:type="gramEnd"/>
      <w:r>
        <w:rPr>
          <w:rFonts w:asciiTheme="minorHAnsi" w:hAnsiTheme="minorHAnsi" w:cstheme="minorHAnsi"/>
          <w:bCs/>
        </w:rPr>
        <w:t xml:space="preserve"> the 6 six scholarship and bursary winners gave an entertaining report of their various research projects to an appreciative audience.  From testing bee DNA in the south-west of WA to exploring </w:t>
      </w:r>
      <w:r w:rsidRPr="00146649">
        <w:rPr>
          <w:rFonts w:asciiTheme="minorHAnsi" w:hAnsiTheme="minorHAnsi" w:cstheme="minorHAnsi"/>
          <w:bCs/>
        </w:rPr>
        <w:t>ethnobotanical practices</w:t>
      </w:r>
      <w:r>
        <w:rPr>
          <w:rFonts w:asciiTheme="minorHAnsi" w:hAnsiTheme="minorHAnsi" w:cstheme="minorHAnsi"/>
          <w:bCs/>
        </w:rPr>
        <w:t xml:space="preserve"> in the north-west, from insights into facial recognition to the effect of </w:t>
      </w:r>
      <w:r w:rsidR="00701569">
        <w:rPr>
          <w:rFonts w:asciiTheme="minorHAnsi" w:hAnsiTheme="minorHAnsi" w:cstheme="minorHAnsi"/>
          <w:bCs/>
        </w:rPr>
        <w:t xml:space="preserve">hand feeding dolphins in the wild, from understanding pain receptors in skin to understanding wave motion in bimodular materials, the evening had something to test everyone’s way of looking at the world around them. </w:t>
      </w:r>
    </w:p>
    <w:p w14:paraId="74F0D007" w14:textId="71CB659F" w:rsidR="00701569" w:rsidRDefault="00701569" w:rsidP="00526062">
      <w:pPr>
        <w:pStyle w:val="NormalWeb"/>
        <w:shd w:val="clear" w:color="auto" w:fill="FFFFFF"/>
        <w:spacing w:before="0" w:beforeAutospacing="0" w:after="0" w:afterAutospacing="0"/>
        <w:jc w:val="both"/>
        <w:rPr>
          <w:rFonts w:asciiTheme="minorHAnsi" w:hAnsiTheme="minorHAnsi" w:cstheme="minorHAnsi"/>
          <w:bCs/>
        </w:rPr>
      </w:pPr>
    </w:p>
    <w:p w14:paraId="1627A08D" w14:textId="1ED2B22C" w:rsidR="0007549C" w:rsidRDefault="00701569" w:rsidP="00526062">
      <w:pPr>
        <w:pStyle w:val="NormalWeb"/>
        <w:shd w:val="clear" w:color="auto" w:fill="FFFFFF"/>
        <w:spacing w:before="0" w:beforeAutospacing="0" w:after="0" w:afterAutospacing="0"/>
        <w:jc w:val="both"/>
        <w:rPr>
          <w:rFonts w:asciiTheme="minorHAnsi" w:hAnsiTheme="minorHAnsi" w:cstheme="minorHAnsi"/>
          <w:bCs/>
        </w:rPr>
      </w:pPr>
      <w:r>
        <w:rPr>
          <w:rFonts w:asciiTheme="minorHAnsi" w:hAnsiTheme="minorHAnsi" w:cstheme="minorHAnsi"/>
          <w:bCs/>
        </w:rPr>
        <w:t xml:space="preserve">GW WA </w:t>
      </w:r>
      <w:r w:rsidR="009B7CEB">
        <w:rPr>
          <w:rFonts w:asciiTheme="minorHAnsi" w:hAnsiTheme="minorHAnsi" w:cstheme="minorHAnsi"/>
          <w:bCs/>
        </w:rPr>
        <w:t xml:space="preserve">members want to thank all the people who contribute so much to helping these women achieve success. Our scholarships convenor Trish Todd keeps the process on track with her high standards of organisation, ensuring that the scholarships are well-advertised and the process of sorting and assessing is carried out efficiently.  The assessors </w:t>
      </w:r>
      <w:r w:rsidR="001F5836">
        <w:rPr>
          <w:rFonts w:asciiTheme="minorHAnsi" w:hAnsiTheme="minorHAnsi" w:cstheme="minorHAnsi"/>
          <w:bCs/>
        </w:rPr>
        <w:t>themselves do</w:t>
      </w:r>
      <w:r w:rsidR="009B7CEB">
        <w:rPr>
          <w:rFonts w:asciiTheme="minorHAnsi" w:hAnsiTheme="minorHAnsi" w:cstheme="minorHAnsi"/>
          <w:bCs/>
        </w:rPr>
        <w:t xml:space="preserve"> a wonderful (and anonymous) job in a short time-frame, with Karen Bothwell in the office keeping track of incoming applications and making sure they are forwarded appropriately.</w:t>
      </w:r>
    </w:p>
    <w:p w14:paraId="702E312F" w14:textId="3721C672" w:rsidR="001F5836" w:rsidRDefault="001F5836" w:rsidP="00526062">
      <w:pPr>
        <w:pStyle w:val="NormalWeb"/>
        <w:shd w:val="clear" w:color="auto" w:fill="FFFFFF"/>
        <w:spacing w:before="0" w:beforeAutospacing="0" w:after="0" w:afterAutospacing="0"/>
        <w:jc w:val="both"/>
        <w:rPr>
          <w:rFonts w:asciiTheme="minorHAnsi" w:hAnsiTheme="minorHAnsi" w:cstheme="minorHAnsi"/>
          <w:bCs/>
        </w:rPr>
      </w:pPr>
    </w:p>
    <w:p w14:paraId="25C6CC52" w14:textId="3270AA0E" w:rsidR="001F5836" w:rsidRDefault="001F5836" w:rsidP="00526062">
      <w:pPr>
        <w:pStyle w:val="NormalWeb"/>
        <w:shd w:val="clear" w:color="auto" w:fill="FFFFFF"/>
        <w:spacing w:before="0" w:beforeAutospacing="0" w:after="0" w:afterAutospacing="0"/>
        <w:jc w:val="both"/>
        <w:rPr>
          <w:rFonts w:asciiTheme="minorHAnsi" w:hAnsiTheme="minorHAnsi" w:cstheme="minorHAnsi"/>
          <w:bCs/>
        </w:rPr>
      </w:pPr>
      <w:proofErr w:type="gramStart"/>
      <w:r>
        <w:rPr>
          <w:rFonts w:asciiTheme="minorHAnsi" w:hAnsiTheme="minorHAnsi" w:cstheme="minorHAnsi"/>
          <w:bCs/>
        </w:rPr>
        <w:t>However</w:t>
      </w:r>
      <w:proofErr w:type="gramEnd"/>
      <w:r>
        <w:rPr>
          <w:rFonts w:asciiTheme="minorHAnsi" w:hAnsiTheme="minorHAnsi" w:cstheme="minorHAnsi"/>
          <w:bCs/>
        </w:rPr>
        <w:t xml:space="preserve"> it is the generosity of past and current members that enable us to continue to give</w:t>
      </w:r>
      <w:r w:rsidR="00F0400B">
        <w:rPr>
          <w:rFonts w:asciiTheme="minorHAnsi" w:hAnsiTheme="minorHAnsi" w:cstheme="minorHAnsi"/>
          <w:bCs/>
        </w:rPr>
        <w:t>, and to provide the scholarships. On behalf of our scholars as well as our members, you have our deepest thanks.</w:t>
      </w:r>
    </w:p>
    <w:p w14:paraId="00DE9772" w14:textId="09C203DE" w:rsidR="0007549C" w:rsidRDefault="0007549C" w:rsidP="00526062">
      <w:pPr>
        <w:pStyle w:val="NormalWeb"/>
        <w:shd w:val="clear" w:color="auto" w:fill="FFFFFF"/>
        <w:spacing w:before="0" w:beforeAutospacing="0" w:after="0" w:afterAutospacing="0"/>
        <w:jc w:val="both"/>
        <w:rPr>
          <w:rFonts w:asciiTheme="minorHAnsi" w:hAnsiTheme="minorHAnsi" w:cstheme="minorHAnsi"/>
          <w:bCs/>
        </w:rPr>
      </w:pPr>
    </w:p>
    <w:p w14:paraId="58A78E8F" w14:textId="0FB18C7B" w:rsidR="0007549C" w:rsidRDefault="0007549C" w:rsidP="00526062">
      <w:pPr>
        <w:pStyle w:val="NormalWeb"/>
        <w:shd w:val="clear" w:color="auto" w:fill="FFFFFF"/>
        <w:spacing w:before="0" w:beforeAutospacing="0" w:after="0" w:afterAutospacing="0"/>
        <w:jc w:val="both"/>
        <w:rPr>
          <w:rFonts w:asciiTheme="minorHAnsi" w:hAnsiTheme="minorHAnsi" w:cstheme="minorHAnsi"/>
          <w:bCs/>
        </w:rPr>
      </w:pPr>
      <w:r w:rsidRPr="0007549C">
        <w:rPr>
          <w:rFonts w:asciiTheme="minorHAnsi" w:hAnsiTheme="minorHAnsi" w:cstheme="minorHAnsi"/>
          <w:bCs/>
        </w:rPr>
        <w:t xml:space="preserve">Research has been under the pump financially here in Australia, and there has been much discussion in the academic press and the mainstream press about the value of research.  How much should we spend for an uncertain outcome seems to be the general gist of the issue, along with a strong push for research with a ‘practical outcome’.  </w:t>
      </w:r>
      <w:r>
        <w:rPr>
          <w:rFonts w:asciiTheme="minorHAnsi" w:hAnsiTheme="minorHAnsi" w:cstheme="minorHAnsi"/>
          <w:bCs/>
        </w:rPr>
        <w:t>But research</w:t>
      </w:r>
      <w:r w:rsidRPr="0007549C">
        <w:rPr>
          <w:rFonts w:asciiTheme="minorHAnsi" w:hAnsiTheme="minorHAnsi" w:cstheme="minorHAnsi"/>
          <w:bCs/>
        </w:rPr>
        <w:t xml:space="preserve"> is not about following</w:t>
      </w:r>
      <w:r>
        <w:rPr>
          <w:rFonts w:asciiTheme="minorHAnsi" w:hAnsiTheme="minorHAnsi" w:cstheme="minorHAnsi"/>
          <w:bCs/>
        </w:rPr>
        <w:t>, it’s</w:t>
      </w:r>
      <w:r w:rsidRPr="0007549C">
        <w:rPr>
          <w:rFonts w:asciiTheme="minorHAnsi" w:hAnsiTheme="minorHAnsi" w:cstheme="minorHAnsi"/>
          <w:bCs/>
        </w:rPr>
        <w:t xml:space="preserve"> about leading; about growing new industries and opening up new frontiers. As human beings, we have a responsibility to examine ourselves and our place in the in world as consumers and competitors for resources with other species. And perhaps the least appreciated area of research is the striving for knowledge through story and poetry, art and music. These </w:t>
      </w:r>
      <w:r w:rsidR="001F5836">
        <w:rPr>
          <w:rFonts w:asciiTheme="minorHAnsi" w:hAnsiTheme="minorHAnsi" w:cstheme="minorHAnsi"/>
          <w:bCs/>
        </w:rPr>
        <w:t>‘Arts’, as much as any</w:t>
      </w:r>
      <w:r w:rsidRPr="0007549C">
        <w:rPr>
          <w:rFonts w:asciiTheme="minorHAnsi" w:hAnsiTheme="minorHAnsi" w:cstheme="minorHAnsi"/>
          <w:bCs/>
        </w:rPr>
        <w:t xml:space="preserve"> form of</w:t>
      </w:r>
      <w:r w:rsidR="001F5836">
        <w:rPr>
          <w:rFonts w:asciiTheme="minorHAnsi" w:hAnsiTheme="minorHAnsi" w:cstheme="minorHAnsi"/>
          <w:bCs/>
        </w:rPr>
        <w:t xml:space="preserve"> education, </w:t>
      </w:r>
      <w:r w:rsidRPr="0007549C">
        <w:rPr>
          <w:rFonts w:asciiTheme="minorHAnsi" w:hAnsiTheme="minorHAnsi" w:cstheme="minorHAnsi"/>
          <w:bCs/>
        </w:rPr>
        <w:t>have been with us since we were consciously aware of ourselves.</w:t>
      </w:r>
      <w:r w:rsidR="00C56575">
        <w:rPr>
          <w:rFonts w:asciiTheme="minorHAnsi" w:hAnsiTheme="minorHAnsi" w:cstheme="minorHAnsi"/>
          <w:bCs/>
        </w:rPr>
        <w:t xml:space="preserve"> </w:t>
      </w:r>
    </w:p>
    <w:p w14:paraId="189AD379" w14:textId="65B5D40B" w:rsidR="0007549C" w:rsidRPr="0007549C" w:rsidRDefault="0007549C" w:rsidP="00526062">
      <w:pPr>
        <w:pStyle w:val="NormalWeb"/>
        <w:shd w:val="clear" w:color="auto" w:fill="FFFFFF"/>
        <w:spacing w:before="0" w:beforeAutospacing="0" w:after="0" w:afterAutospacing="0"/>
        <w:jc w:val="both"/>
        <w:rPr>
          <w:rFonts w:asciiTheme="minorHAnsi" w:hAnsiTheme="minorHAnsi" w:cstheme="minorHAnsi"/>
          <w:bCs/>
        </w:rPr>
      </w:pPr>
    </w:p>
    <w:p w14:paraId="6BDECC79" w14:textId="76BEFC1A" w:rsidR="00E355CA" w:rsidRDefault="0007549C" w:rsidP="00526062">
      <w:pPr>
        <w:pStyle w:val="NormalWeb"/>
        <w:shd w:val="clear" w:color="auto" w:fill="FFFFFF"/>
        <w:spacing w:before="0" w:beforeAutospacing="0" w:after="0" w:afterAutospacing="0"/>
        <w:jc w:val="both"/>
        <w:rPr>
          <w:rFonts w:asciiTheme="minorHAnsi" w:hAnsiTheme="minorHAnsi" w:cstheme="minorHAnsi"/>
          <w:bCs/>
        </w:rPr>
      </w:pPr>
      <w:r>
        <w:rPr>
          <w:rFonts w:asciiTheme="minorHAnsi" w:hAnsiTheme="minorHAnsi" w:cstheme="minorHAnsi"/>
          <w:bCs/>
        </w:rPr>
        <w:t>The 2018/19 round of scholarship applications is now open. We look forward to again applauding a new group of amazing women.</w:t>
      </w:r>
    </w:p>
    <w:p w14:paraId="73E7C005" w14:textId="17DA68A9" w:rsidR="004A284B" w:rsidRPr="00E355CA" w:rsidRDefault="00F0400B" w:rsidP="00E355CA">
      <w:pPr>
        <w:rPr>
          <w:rFonts w:eastAsia="Times New Roman" w:cstheme="minorHAnsi"/>
          <w:bCs/>
        </w:rPr>
      </w:pPr>
      <w:r>
        <w:rPr>
          <w:rFonts w:cstheme="minorHAnsi"/>
          <w:b/>
          <w:bCs/>
          <w:noProof/>
          <w:sz w:val="26"/>
          <w:szCs w:val="26"/>
        </w:rPr>
        <mc:AlternateContent>
          <mc:Choice Requires="wps">
            <w:drawing>
              <wp:anchor distT="0" distB="0" distL="114300" distR="114300" simplePos="0" relativeHeight="251660288" behindDoc="0" locked="0" layoutInCell="1" allowOverlap="1" wp14:anchorId="322617E0" wp14:editId="6D97D094">
                <wp:simplePos x="0" y="0"/>
                <wp:positionH relativeFrom="column">
                  <wp:posOffset>254965</wp:posOffset>
                </wp:positionH>
                <wp:positionV relativeFrom="paragraph">
                  <wp:posOffset>39452</wp:posOffset>
                </wp:positionV>
                <wp:extent cx="5426710" cy="616494"/>
                <wp:effectExtent l="0" t="0" r="8890" b="19050"/>
                <wp:wrapNone/>
                <wp:docPr id="2" name="Text Box 2"/>
                <wp:cNvGraphicFramePr/>
                <a:graphic xmlns:a="http://schemas.openxmlformats.org/drawingml/2006/main">
                  <a:graphicData uri="http://schemas.microsoft.com/office/word/2010/wordprocessingShape">
                    <wps:wsp>
                      <wps:cNvSpPr txBox="1"/>
                      <wps:spPr>
                        <a:xfrm>
                          <a:off x="0" y="0"/>
                          <a:ext cx="5426710" cy="616494"/>
                        </a:xfrm>
                        <a:prstGeom prst="rect">
                          <a:avLst/>
                        </a:prstGeom>
                        <a:solidFill>
                          <a:schemeClr val="lt1"/>
                        </a:solidFill>
                        <a:ln w="6350">
                          <a:solidFill>
                            <a:prstClr val="black"/>
                          </a:solidFill>
                        </a:ln>
                      </wps:spPr>
                      <wps:txbx>
                        <w:txbxContent>
                          <w:p w14:paraId="6DB98637" w14:textId="1328D393" w:rsidR="00124E9F" w:rsidRDefault="00F0400B">
                            <w:pPr>
                              <w:rPr>
                                <w:sz w:val="21"/>
                                <w:szCs w:val="21"/>
                              </w:rPr>
                            </w:pPr>
                            <w:r>
                              <w:rPr>
                                <w:i/>
                                <w:sz w:val="21"/>
                                <w:szCs w:val="21"/>
                              </w:rPr>
                              <w:t>From</w:t>
                            </w:r>
                            <w:r w:rsidR="00C56575" w:rsidRPr="00E355CA">
                              <w:rPr>
                                <w:i/>
                                <w:sz w:val="21"/>
                                <w:szCs w:val="21"/>
                              </w:rPr>
                              <w:t xml:space="preserve"> Left:</w:t>
                            </w:r>
                            <w:r w:rsidR="00C56575" w:rsidRPr="00E355CA">
                              <w:rPr>
                                <w:sz w:val="21"/>
                                <w:szCs w:val="21"/>
                              </w:rPr>
                              <w:t xml:space="preserve"> </w:t>
                            </w:r>
                          </w:p>
                          <w:p w14:paraId="3113F753" w14:textId="206F6D1C" w:rsidR="00C56575" w:rsidRPr="00E355CA" w:rsidRDefault="00C56575">
                            <w:pPr>
                              <w:rPr>
                                <w:sz w:val="21"/>
                                <w:szCs w:val="21"/>
                              </w:rPr>
                            </w:pPr>
                            <w:r w:rsidRPr="00E355CA">
                              <w:rPr>
                                <w:sz w:val="21"/>
                                <w:szCs w:val="21"/>
                              </w:rPr>
                              <w:t xml:space="preserve">India </w:t>
                            </w:r>
                            <w:proofErr w:type="spellStart"/>
                            <w:r w:rsidRPr="00E355CA">
                              <w:rPr>
                                <w:sz w:val="21"/>
                                <w:szCs w:val="21"/>
                              </w:rPr>
                              <w:t>Dilkes</w:t>
                            </w:r>
                            <w:proofErr w:type="spellEnd"/>
                            <w:r w:rsidRPr="00E355CA">
                              <w:rPr>
                                <w:sz w:val="21"/>
                                <w:szCs w:val="21"/>
                              </w:rPr>
                              <w:t xml:space="preserve">-Hall, Laura McLaughlin </w:t>
                            </w:r>
                            <w:proofErr w:type="spellStart"/>
                            <w:r w:rsidRPr="00E355CA">
                              <w:rPr>
                                <w:sz w:val="21"/>
                                <w:szCs w:val="21"/>
                              </w:rPr>
                              <w:t>Engfors</w:t>
                            </w:r>
                            <w:proofErr w:type="spellEnd"/>
                            <w:r w:rsidRPr="00E355CA">
                              <w:rPr>
                                <w:sz w:val="21"/>
                                <w:szCs w:val="21"/>
                              </w:rPr>
                              <w:t xml:space="preserve">, Valeria </w:t>
                            </w:r>
                            <w:proofErr w:type="spellStart"/>
                            <w:r w:rsidRPr="00E355CA">
                              <w:rPr>
                                <w:sz w:val="21"/>
                                <w:szCs w:val="21"/>
                              </w:rPr>
                              <w:t>Senigaglia</w:t>
                            </w:r>
                            <w:proofErr w:type="spellEnd"/>
                            <w:r w:rsidRPr="00E355CA">
                              <w:rPr>
                                <w:sz w:val="21"/>
                                <w:szCs w:val="21"/>
                              </w:rPr>
                              <w:t>, Jenny Jones (President GW WA), Maria Kuznetsova,</w:t>
                            </w:r>
                            <w:r w:rsidRPr="00E355CA">
                              <w:rPr>
                                <w:rFonts w:cstheme="minorHAnsi"/>
                                <w:sz w:val="21"/>
                                <w:szCs w:val="21"/>
                              </w:rPr>
                              <w:t xml:space="preserve"> </w:t>
                            </w:r>
                            <w:r w:rsidRPr="00E355CA">
                              <w:rPr>
                                <w:sz w:val="21"/>
                                <w:szCs w:val="21"/>
                              </w:rPr>
                              <w:t xml:space="preserve">Kit Prendergast </w:t>
                            </w:r>
                            <w:r w:rsidRPr="00E355CA">
                              <w:rPr>
                                <w:sz w:val="21"/>
                                <w:szCs w:val="21"/>
                              </w:rPr>
                              <w:t xml:space="preserve">Linda </w:t>
                            </w:r>
                            <w:proofErr w:type="spellStart"/>
                            <w:r w:rsidRPr="00E355CA">
                              <w:rPr>
                                <w:sz w:val="21"/>
                                <w:szCs w:val="21"/>
                              </w:rPr>
                              <w:t>Wijaya</w:t>
                            </w:r>
                            <w:proofErr w:type="spellEnd"/>
                            <w:r w:rsidRPr="00E355CA">
                              <w:rPr>
                                <w:sz w:val="21"/>
                                <w:szCs w:val="21"/>
                              </w:rPr>
                              <w:t>, Trish Todd</w:t>
                            </w:r>
                            <w:r w:rsidR="00E355CA" w:rsidRPr="00E355CA">
                              <w:rPr>
                                <w:sz w:val="21"/>
                                <w:szCs w:val="21"/>
                              </w:rPr>
                              <w:t xml:space="preserve"> (Scholarships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617E0" id="_x0000_t202" coordsize="21600,21600" o:spt="202" path="m,l,21600r21600,l21600,xe">
                <v:stroke joinstyle="miter"/>
                <v:path gradientshapeok="t" o:connecttype="rect"/>
              </v:shapetype>
              <v:shape id="Text Box 2" o:spid="_x0000_s1026" type="#_x0000_t202" style="position:absolute;margin-left:20.1pt;margin-top:3.1pt;width:427.3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" fillcolor="white [3201]" strokeweight=".5pt">
                <v:textbox>
                  <w:txbxContent>
                    <w:p w14:paraId="6DB98637" w14:textId="1328D393" w:rsidR="00124E9F" w:rsidRDefault="00F0400B">
                      <w:pPr>
                        <w:rPr>
                          <w:sz w:val="21"/>
                          <w:szCs w:val="21"/>
                        </w:rPr>
                      </w:pPr>
                      <w:r>
                        <w:rPr>
                          <w:i/>
                          <w:sz w:val="21"/>
                          <w:szCs w:val="21"/>
                        </w:rPr>
                        <w:t>From</w:t>
                      </w:r>
                      <w:r w:rsidR="00C56575" w:rsidRPr="00E355CA">
                        <w:rPr>
                          <w:i/>
                          <w:sz w:val="21"/>
                          <w:szCs w:val="21"/>
                        </w:rPr>
                        <w:t xml:space="preserve"> Left:</w:t>
                      </w:r>
                      <w:r w:rsidR="00C56575" w:rsidRPr="00E355CA">
                        <w:rPr>
                          <w:sz w:val="21"/>
                          <w:szCs w:val="21"/>
                        </w:rPr>
                        <w:t xml:space="preserve"> </w:t>
                      </w:r>
                    </w:p>
                    <w:p w14:paraId="3113F753" w14:textId="206F6D1C" w:rsidR="00C56575" w:rsidRPr="00E355CA" w:rsidRDefault="00C56575">
                      <w:pPr>
                        <w:rPr>
                          <w:sz w:val="21"/>
                          <w:szCs w:val="21"/>
                        </w:rPr>
                      </w:pPr>
                      <w:r w:rsidRPr="00E355CA">
                        <w:rPr>
                          <w:sz w:val="21"/>
                          <w:szCs w:val="21"/>
                        </w:rPr>
                        <w:t xml:space="preserve">India </w:t>
                      </w:r>
                      <w:proofErr w:type="spellStart"/>
                      <w:r w:rsidRPr="00E355CA">
                        <w:rPr>
                          <w:sz w:val="21"/>
                          <w:szCs w:val="21"/>
                        </w:rPr>
                        <w:t>Dilkes</w:t>
                      </w:r>
                      <w:proofErr w:type="spellEnd"/>
                      <w:r w:rsidRPr="00E355CA">
                        <w:rPr>
                          <w:sz w:val="21"/>
                          <w:szCs w:val="21"/>
                        </w:rPr>
                        <w:t xml:space="preserve">-Hall, Laura McLaughlin </w:t>
                      </w:r>
                      <w:proofErr w:type="spellStart"/>
                      <w:r w:rsidRPr="00E355CA">
                        <w:rPr>
                          <w:sz w:val="21"/>
                          <w:szCs w:val="21"/>
                        </w:rPr>
                        <w:t>Engfors</w:t>
                      </w:r>
                      <w:proofErr w:type="spellEnd"/>
                      <w:r w:rsidRPr="00E355CA">
                        <w:rPr>
                          <w:sz w:val="21"/>
                          <w:szCs w:val="21"/>
                        </w:rPr>
                        <w:t xml:space="preserve">, Valeria </w:t>
                      </w:r>
                      <w:proofErr w:type="spellStart"/>
                      <w:r w:rsidRPr="00E355CA">
                        <w:rPr>
                          <w:sz w:val="21"/>
                          <w:szCs w:val="21"/>
                        </w:rPr>
                        <w:t>Senigaglia</w:t>
                      </w:r>
                      <w:proofErr w:type="spellEnd"/>
                      <w:r w:rsidRPr="00E355CA">
                        <w:rPr>
                          <w:sz w:val="21"/>
                          <w:szCs w:val="21"/>
                        </w:rPr>
                        <w:t>, Jenny Jones (President GW WA), Maria Kuznetsova,</w:t>
                      </w:r>
                      <w:r w:rsidRPr="00E355CA">
                        <w:rPr>
                          <w:rFonts w:cstheme="minorHAnsi"/>
                          <w:sz w:val="21"/>
                          <w:szCs w:val="21"/>
                        </w:rPr>
                        <w:t xml:space="preserve"> </w:t>
                      </w:r>
                      <w:r w:rsidRPr="00E355CA">
                        <w:rPr>
                          <w:sz w:val="21"/>
                          <w:szCs w:val="21"/>
                        </w:rPr>
                        <w:t xml:space="preserve">Kit Prendergast </w:t>
                      </w:r>
                      <w:r w:rsidRPr="00E355CA">
                        <w:rPr>
                          <w:sz w:val="21"/>
                          <w:szCs w:val="21"/>
                        </w:rPr>
                        <w:t xml:space="preserve">Linda </w:t>
                      </w:r>
                      <w:proofErr w:type="spellStart"/>
                      <w:r w:rsidRPr="00E355CA">
                        <w:rPr>
                          <w:sz w:val="21"/>
                          <w:szCs w:val="21"/>
                        </w:rPr>
                        <w:t>Wijaya</w:t>
                      </w:r>
                      <w:proofErr w:type="spellEnd"/>
                      <w:r w:rsidRPr="00E355CA">
                        <w:rPr>
                          <w:sz w:val="21"/>
                          <w:szCs w:val="21"/>
                        </w:rPr>
                        <w:t>, Trish Todd</w:t>
                      </w:r>
                      <w:r w:rsidR="00E355CA" w:rsidRPr="00E355CA">
                        <w:rPr>
                          <w:sz w:val="21"/>
                          <w:szCs w:val="21"/>
                        </w:rPr>
                        <w:t xml:space="preserve"> (Scholarships Co-ordinator).</w:t>
                      </w:r>
                    </w:p>
                  </w:txbxContent>
                </v:textbox>
              </v:shape>
            </w:pict>
          </mc:Fallback>
        </mc:AlternateContent>
      </w:r>
      <w:r>
        <w:rPr>
          <w:rFonts w:cstheme="minorHAnsi"/>
          <w:b/>
          <w:bCs/>
          <w:noProof/>
          <w:sz w:val="26"/>
          <w:szCs w:val="26"/>
        </w:rPr>
        <w:drawing>
          <wp:anchor distT="0" distB="0" distL="114300" distR="114300" simplePos="0" relativeHeight="251659264" behindDoc="1" locked="0" layoutInCell="1" allowOverlap="1" wp14:anchorId="141E0B21" wp14:editId="6FAD9A2D">
            <wp:simplePos x="0" y="0"/>
            <wp:positionH relativeFrom="column">
              <wp:posOffset>308247</wp:posOffset>
            </wp:positionH>
            <wp:positionV relativeFrom="paragraph">
              <wp:posOffset>654685</wp:posOffset>
            </wp:positionV>
            <wp:extent cx="5333365" cy="2596515"/>
            <wp:effectExtent l="0" t="0" r="635" b="0"/>
            <wp:wrapTight wrapText="bothSides">
              <wp:wrapPolygon edited="0">
                <wp:start x="0" y="0"/>
                <wp:lineTo x="0" y="21447"/>
                <wp:lineTo x="21551" y="2144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WAScholarshipNight2018 - 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3365" cy="2596515"/>
                    </a:xfrm>
                    <a:prstGeom prst="rect">
                      <a:avLst/>
                    </a:prstGeom>
                  </pic:spPr>
                </pic:pic>
              </a:graphicData>
            </a:graphic>
            <wp14:sizeRelH relativeFrom="margin">
              <wp14:pctWidth>0</wp14:pctWidth>
            </wp14:sizeRelH>
            <wp14:sizeRelV relativeFrom="margin">
              <wp14:pctHeight>0</wp14:pctHeight>
            </wp14:sizeRelV>
          </wp:anchor>
        </w:drawing>
      </w:r>
      <w:r w:rsidR="00E355CA">
        <w:rPr>
          <w:rFonts w:cstheme="minorHAnsi"/>
          <w:bCs/>
        </w:rPr>
        <w:br w:type="page"/>
      </w:r>
    </w:p>
    <w:p w14:paraId="29244A76" w14:textId="07D5AC9F" w:rsidR="00E40323" w:rsidRPr="00AB7FB1" w:rsidRDefault="00125089" w:rsidP="006755E2">
      <w:pPr>
        <w:pStyle w:val="NormalWeb"/>
        <w:shd w:val="clear" w:color="auto" w:fill="FFFFFF"/>
        <w:spacing w:before="0" w:beforeAutospacing="0" w:after="0" w:afterAutospacing="0"/>
        <w:rPr>
          <w:rFonts w:asciiTheme="minorHAnsi" w:hAnsiTheme="minorHAnsi" w:cstheme="minorHAnsi"/>
          <w:sz w:val="26"/>
          <w:szCs w:val="26"/>
        </w:rPr>
      </w:pPr>
      <w:r w:rsidRPr="00E40323">
        <w:rPr>
          <w:rFonts w:asciiTheme="minorHAnsi" w:hAnsiTheme="minorHAnsi" w:cstheme="minorHAnsi"/>
          <w:b/>
          <w:bCs/>
          <w:sz w:val="26"/>
          <w:szCs w:val="26"/>
        </w:rPr>
        <w:lastRenderedPageBreak/>
        <w:t xml:space="preserve">Graduate Women (WA) Open Scholarship </w:t>
      </w:r>
      <w:r w:rsidRPr="00E40323">
        <w:rPr>
          <w:rFonts w:asciiTheme="minorHAnsi" w:hAnsiTheme="minorHAnsi" w:cstheme="minorHAnsi"/>
          <w:sz w:val="26"/>
          <w:szCs w:val="26"/>
        </w:rPr>
        <w:t xml:space="preserve">($2995.50) </w:t>
      </w:r>
    </w:p>
    <w:p w14:paraId="36738E12" w14:textId="1CEF8554" w:rsidR="00125089" w:rsidRPr="00E40323" w:rsidRDefault="00125089" w:rsidP="006755E2">
      <w:pPr>
        <w:rPr>
          <w:rFonts w:cstheme="minorHAnsi"/>
        </w:rPr>
      </w:pPr>
      <w:r w:rsidRPr="00E40323">
        <w:rPr>
          <w:rFonts w:cstheme="minorHAnsi"/>
          <w:b/>
        </w:rPr>
        <w:t xml:space="preserve">Linda </w:t>
      </w:r>
      <w:proofErr w:type="spellStart"/>
      <w:r w:rsidRPr="00E40323">
        <w:rPr>
          <w:rFonts w:cstheme="minorHAnsi"/>
          <w:b/>
        </w:rPr>
        <w:t>Wijaya</w:t>
      </w:r>
      <w:proofErr w:type="spellEnd"/>
      <w:r w:rsidRPr="00E40323">
        <w:rPr>
          <w:rFonts w:cstheme="minorHAnsi"/>
        </w:rPr>
        <w:t xml:space="preserve"> commenced her PhD in Psychology at Murdoch University in March 2014 after completing her BSc at Institute Technology Bandung, one of Indonesia’s top universities. </w:t>
      </w:r>
    </w:p>
    <w:p w14:paraId="0A1E29F3" w14:textId="20D563CC" w:rsidR="00125089" w:rsidRPr="00E40323" w:rsidRDefault="00125089" w:rsidP="006755E2">
      <w:pPr>
        <w:rPr>
          <w:rFonts w:cstheme="minorHAnsi"/>
        </w:rPr>
      </w:pPr>
    </w:p>
    <w:p w14:paraId="423C07D9" w14:textId="65388240" w:rsidR="00125089" w:rsidRPr="00E40323" w:rsidRDefault="00125089" w:rsidP="006755E2">
      <w:pPr>
        <w:rPr>
          <w:rFonts w:cstheme="minorHAnsi"/>
        </w:rPr>
      </w:pPr>
      <w:r w:rsidRPr="00E40323">
        <w:rPr>
          <w:rFonts w:cstheme="minorHAnsi"/>
        </w:rPr>
        <w:t>Linda’s research is on complex regional pain syndrome (CPRS), examining the biological underpinnings of CPRS with a goal of improving therapeutic strategies. Linda is seeking funding to enable a final set of experiments on skin cells, building upon her findings. One referee describes her previous studies in the PhD as having been “technically challenging, time-consuming and expensive in terms of laboratory consumables but rewarding in terms of scientific outcomes” and the proposed study “to be ground-breaking”.</w:t>
      </w:r>
    </w:p>
    <w:p w14:paraId="1405EEFE" w14:textId="5AB03766" w:rsidR="00125089" w:rsidRPr="00E40323" w:rsidRDefault="00125089" w:rsidP="006755E2">
      <w:pPr>
        <w:rPr>
          <w:rFonts w:cstheme="minorHAnsi"/>
        </w:rPr>
      </w:pPr>
      <w:r w:rsidRPr="00E40323">
        <w:rPr>
          <w:rFonts w:cstheme="minorHAnsi"/>
        </w:rPr>
        <w:t xml:space="preserve">At the time her application she had published 6 articles in academic journals, 5 of which have Impact Factors of 3.9, 3.6, 2.8, 2.8 and 4.5 respectively. She had also presented 3 conference papers. </w:t>
      </w:r>
    </w:p>
    <w:p w14:paraId="42AE53F9" w14:textId="7007B9BF" w:rsidR="00125089" w:rsidRPr="00E40323" w:rsidRDefault="00125089" w:rsidP="006755E2">
      <w:pPr>
        <w:rPr>
          <w:rFonts w:cstheme="minorHAnsi"/>
        </w:rPr>
      </w:pPr>
    </w:p>
    <w:p w14:paraId="0515AC6A" w14:textId="659BDF3C" w:rsidR="00807A31" w:rsidRPr="00E40323" w:rsidRDefault="00125089" w:rsidP="006755E2">
      <w:pPr>
        <w:rPr>
          <w:rFonts w:cstheme="minorHAnsi"/>
          <w:lang w:val="en-US"/>
        </w:rPr>
      </w:pPr>
      <w:r w:rsidRPr="00E40323">
        <w:rPr>
          <w:rFonts w:cstheme="minorHAnsi"/>
        </w:rPr>
        <w:t>Linda requested $2995.50 for laboratory consumables and she will use the funding for</w:t>
      </w:r>
      <w:r w:rsidR="00807A31" w:rsidRPr="00E40323">
        <w:rPr>
          <w:rFonts w:cstheme="minorHAnsi"/>
        </w:rPr>
        <w:t xml:space="preserve"> </w:t>
      </w:r>
      <w:r w:rsidR="00807A31" w:rsidRPr="00E40323">
        <w:rPr>
          <w:rFonts w:cstheme="minorHAnsi"/>
          <w:lang w:val="en-US"/>
        </w:rPr>
        <w:t>the maintenance of skin cell cultures (This requires a special formulated media) and for the Real Time-PCR (RT-PCR) analysis for gene expression within the skin cells</w:t>
      </w:r>
    </w:p>
    <w:p w14:paraId="6BC76A5B" w14:textId="2CBB5EFB" w:rsidR="00125089" w:rsidRPr="00E40323" w:rsidRDefault="00125089" w:rsidP="006755E2">
      <w:pPr>
        <w:rPr>
          <w:rFonts w:cstheme="minorHAnsi"/>
          <w:b/>
        </w:rPr>
      </w:pPr>
    </w:p>
    <w:p w14:paraId="4B8C938E" w14:textId="4DE34D13" w:rsidR="00E40323" w:rsidRPr="00E40323" w:rsidRDefault="00807A31" w:rsidP="006755E2">
      <w:pPr>
        <w:pStyle w:val="NormalWeb"/>
        <w:shd w:val="clear" w:color="auto" w:fill="FFFFFF"/>
        <w:spacing w:before="0" w:beforeAutospacing="0" w:after="0" w:afterAutospacing="0"/>
        <w:rPr>
          <w:rFonts w:asciiTheme="minorHAnsi" w:hAnsiTheme="minorHAnsi" w:cstheme="minorHAnsi"/>
          <w:sz w:val="26"/>
          <w:szCs w:val="26"/>
        </w:rPr>
      </w:pPr>
      <w:r w:rsidRPr="00E40323">
        <w:rPr>
          <w:rFonts w:asciiTheme="minorHAnsi" w:hAnsiTheme="minorHAnsi" w:cstheme="minorHAnsi"/>
          <w:b/>
          <w:bCs/>
          <w:sz w:val="26"/>
          <w:szCs w:val="26"/>
        </w:rPr>
        <w:t xml:space="preserve">GWWA Foundation Bursary </w:t>
      </w:r>
      <w:r w:rsidRPr="00E40323">
        <w:rPr>
          <w:rFonts w:asciiTheme="minorHAnsi" w:hAnsiTheme="minorHAnsi" w:cstheme="minorHAnsi"/>
          <w:sz w:val="26"/>
          <w:szCs w:val="26"/>
        </w:rPr>
        <w:t>($2900)</w:t>
      </w:r>
    </w:p>
    <w:p w14:paraId="61327E4B" w14:textId="5F84E714" w:rsidR="00807A31" w:rsidRPr="00E40323" w:rsidRDefault="00E40323" w:rsidP="006755E2">
      <w:pPr>
        <w:pStyle w:val="NormalWeb"/>
        <w:shd w:val="clear" w:color="auto" w:fill="FFFFFF"/>
        <w:spacing w:before="0" w:beforeAutospacing="0" w:after="0" w:afterAutospacing="0"/>
        <w:rPr>
          <w:rFonts w:asciiTheme="minorHAnsi" w:hAnsiTheme="minorHAnsi" w:cstheme="minorHAnsi"/>
        </w:rPr>
      </w:pPr>
      <w:r w:rsidRPr="00E40323">
        <w:rPr>
          <w:rFonts w:asciiTheme="minorHAnsi" w:hAnsiTheme="minorHAnsi" w:cstheme="minorHAnsi"/>
          <w:b/>
        </w:rPr>
        <w:t xml:space="preserve">Valeria </w:t>
      </w:r>
      <w:proofErr w:type="spellStart"/>
      <w:r w:rsidRPr="00E40323">
        <w:rPr>
          <w:rFonts w:asciiTheme="minorHAnsi" w:hAnsiTheme="minorHAnsi" w:cstheme="minorHAnsi"/>
          <w:b/>
        </w:rPr>
        <w:t>Senigaglia</w:t>
      </w:r>
      <w:proofErr w:type="spellEnd"/>
      <w:r w:rsidR="00FD1949">
        <w:rPr>
          <w:rFonts w:asciiTheme="minorHAnsi" w:hAnsiTheme="minorHAnsi" w:cstheme="minorHAnsi"/>
        </w:rPr>
        <w:t xml:space="preserve"> </w:t>
      </w:r>
      <w:r w:rsidR="00807A31" w:rsidRPr="00E40323">
        <w:rPr>
          <w:rFonts w:asciiTheme="minorHAnsi" w:hAnsiTheme="minorHAnsi" w:cstheme="minorHAnsi"/>
        </w:rPr>
        <w:t xml:space="preserve">enrolled in a PhD in Marine Science at Murdoch University in June 2016. Her previous degrees were completed at the University of Parma and Aberdeen University. At the time of applying for this scholarship Valeria had published three journal articles with IF 2.29, 1.746, 1.665 plus a technical report. </w:t>
      </w:r>
    </w:p>
    <w:p w14:paraId="6923EFAA" w14:textId="42CB023C" w:rsidR="00807A31" w:rsidRPr="00E40323" w:rsidRDefault="00807A31" w:rsidP="006755E2">
      <w:pPr>
        <w:autoSpaceDE w:val="0"/>
        <w:autoSpaceDN w:val="0"/>
        <w:adjustRightInd w:val="0"/>
        <w:rPr>
          <w:rFonts w:cstheme="minorHAnsi"/>
        </w:rPr>
      </w:pPr>
    </w:p>
    <w:p w14:paraId="22AE4698" w14:textId="0047D9E8" w:rsidR="00807A31" w:rsidRPr="00E40323" w:rsidRDefault="00807A31" w:rsidP="006755E2">
      <w:pPr>
        <w:autoSpaceDE w:val="0"/>
        <w:autoSpaceDN w:val="0"/>
        <w:adjustRightInd w:val="0"/>
        <w:rPr>
          <w:rFonts w:cstheme="minorHAnsi"/>
        </w:rPr>
      </w:pPr>
      <w:r w:rsidRPr="00E40323">
        <w:rPr>
          <w:rFonts w:cstheme="minorHAnsi"/>
        </w:rPr>
        <w:t xml:space="preserve">Valeria is researching the ecological consequences of providing food to the dolphins in Bunbury within the context of wildlife tourism. She sought funding to participate in an international conference in her field in Canada. This conference included a workshop on the Bayesian Belief Network, a </w:t>
      </w:r>
      <w:r w:rsidR="00E40323">
        <w:rPr>
          <w:rFonts w:cstheme="minorHAnsi"/>
        </w:rPr>
        <w:t xml:space="preserve">new </w:t>
      </w:r>
      <w:r w:rsidRPr="00E40323">
        <w:rPr>
          <w:rFonts w:cstheme="minorHAnsi"/>
        </w:rPr>
        <w:t xml:space="preserve">methodology to resource management which she is incorporating into her thesis. </w:t>
      </w:r>
    </w:p>
    <w:p w14:paraId="7929B483" w14:textId="4FFF0139" w:rsidR="006755E2" w:rsidRPr="00E40323" w:rsidRDefault="006755E2" w:rsidP="006755E2">
      <w:pPr>
        <w:rPr>
          <w:rFonts w:cstheme="minorHAnsi"/>
          <w:b/>
        </w:rPr>
      </w:pPr>
    </w:p>
    <w:p w14:paraId="5C480351" w14:textId="04B89971" w:rsidR="00125089" w:rsidRPr="00AB7FB1" w:rsidRDefault="00125089" w:rsidP="006755E2">
      <w:pPr>
        <w:rPr>
          <w:rFonts w:cstheme="minorHAnsi"/>
          <w:sz w:val="26"/>
          <w:szCs w:val="26"/>
        </w:rPr>
      </w:pPr>
      <w:r w:rsidRPr="00AB7FB1">
        <w:rPr>
          <w:rFonts w:cstheme="minorHAnsi"/>
          <w:b/>
          <w:sz w:val="26"/>
          <w:szCs w:val="26"/>
        </w:rPr>
        <w:t>GWWA Mary and Elsie Stevens Scholarship</w:t>
      </w:r>
      <w:r w:rsidR="00AB7FB1" w:rsidRPr="00AB7FB1">
        <w:rPr>
          <w:rFonts w:cstheme="minorHAnsi"/>
          <w:b/>
          <w:sz w:val="26"/>
          <w:szCs w:val="26"/>
        </w:rPr>
        <w:t xml:space="preserve"> </w:t>
      </w:r>
      <w:r w:rsidR="00AB7FB1" w:rsidRPr="00AB7FB1">
        <w:rPr>
          <w:rFonts w:cstheme="minorHAnsi"/>
          <w:sz w:val="26"/>
          <w:szCs w:val="26"/>
        </w:rPr>
        <w:t>($2,900)</w:t>
      </w:r>
    </w:p>
    <w:p w14:paraId="51B427BF" w14:textId="57E3D83A" w:rsidR="00125089" w:rsidRPr="00E40323" w:rsidRDefault="00125089" w:rsidP="006755E2">
      <w:pPr>
        <w:rPr>
          <w:rFonts w:cstheme="minorHAnsi"/>
        </w:rPr>
      </w:pPr>
      <w:r w:rsidRPr="00AB7FB1">
        <w:rPr>
          <w:rFonts w:cstheme="minorHAnsi"/>
          <w:b/>
        </w:rPr>
        <w:t>Maria Kuznetsova</w:t>
      </w:r>
      <w:r w:rsidRPr="00E40323">
        <w:rPr>
          <w:rFonts w:cstheme="minorHAnsi"/>
        </w:rPr>
        <w:t xml:space="preserve"> </w:t>
      </w:r>
      <w:r w:rsidR="00E40323">
        <w:rPr>
          <w:rFonts w:cstheme="minorHAnsi"/>
        </w:rPr>
        <w:t xml:space="preserve">completed her </w:t>
      </w:r>
      <w:proofErr w:type="gramStart"/>
      <w:r w:rsidR="00E40323">
        <w:rPr>
          <w:rFonts w:cstheme="minorHAnsi"/>
        </w:rPr>
        <w:t>B</w:t>
      </w:r>
      <w:r w:rsidRPr="00E40323">
        <w:rPr>
          <w:rFonts w:cstheme="minorHAnsi"/>
        </w:rPr>
        <w:t>achelor’s</w:t>
      </w:r>
      <w:proofErr w:type="gramEnd"/>
      <w:r w:rsidRPr="00E40323">
        <w:rPr>
          <w:rFonts w:cstheme="minorHAnsi"/>
        </w:rPr>
        <w:t xml:space="preserve"> degree at Bauman Moscow State Technical University and her Master</w:t>
      </w:r>
      <w:r w:rsidR="00E40323">
        <w:rPr>
          <w:rFonts w:cstheme="minorHAnsi"/>
        </w:rPr>
        <w:t>’</w:t>
      </w:r>
      <w:r w:rsidRPr="00E40323">
        <w:rPr>
          <w:rFonts w:cstheme="minorHAnsi"/>
        </w:rPr>
        <w:t xml:space="preserve">s at the University Joseph Fourier in France. </w:t>
      </w:r>
    </w:p>
    <w:p w14:paraId="0765A4C1" w14:textId="0BD67908" w:rsidR="00125089" w:rsidRPr="00E40323" w:rsidRDefault="00125089" w:rsidP="006755E2">
      <w:pPr>
        <w:rPr>
          <w:rFonts w:cstheme="minorHAnsi"/>
        </w:rPr>
      </w:pPr>
    </w:p>
    <w:p w14:paraId="616E35D6" w14:textId="12575104" w:rsidR="00125089" w:rsidRPr="00E40323" w:rsidRDefault="00125089" w:rsidP="006755E2">
      <w:pPr>
        <w:rPr>
          <w:rFonts w:cstheme="minorHAnsi"/>
        </w:rPr>
      </w:pPr>
      <w:r w:rsidRPr="00E40323">
        <w:rPr>
          <w:rFonts w:cstheme="minorHAnsi"/>
        </w:rPr>
        <w:t xml:space="preserve">She commenced her PhD in Geomechanics at UWA in March 2015. At the time of applying for this scholarship Maria had published 2 journal articles, Impact Factor 1.329 and 0.634 and had also presented 3 conference papers, one of which received a Best Student paper. </w:t>
      </w:r>
    </w:p>
    <w:p w14:paraId="5C1435A5" w14:textId="7D652084" w:rsidR="00125089" w:rsidRPr="00E40323" w:rsidRDefault="00125089" w:rsidP="006755E2">
      <w:pPr>
        <w:rPr>
          <w:rFonts w:cstheme="minorHAnsi"/>
        </w:rPr>
      </w:pPr>
    </w:p>
    <w:p w14:paraId="0E5AF228" w14:textId="6C17B54A" w:rsidR="00125089" w:rsidRPr="00E40323" w:rsidRDefault="00125089" w:rsidP="006755E2">
      <w:pPr>
        <w:rPr>
          <w:rFonts w:cstheme="minorHAnsi"/>
        </w:rPr>
      </w:pPr>
      <w:r w:rsidRPr="00E40323">
        <w:rPr>
          <w:rFonts w:cstheme="minorHAnsi"/>
        </w:rPr>
        <w:t xml:space="preserve">Maria is studying wave propagation problems in </w:t>
      </w:r>
      <w:proofErr w:type="spellStart"/>
      <w:r w:rsidRPr="00E40323">
        <w:rPr>
          <w:rFonts w:cstheme="minorHAnsi"/>
        </w:rPr>
        <w:t>biomodular</w:t>
      </w:r>
      <w:proofErr w:type="spellEnd"/>
      <w:r w:rsidRPr="00E40323">
        <w:rPr>
          <w:rFonts w:cstheme="minorHAnsi"/>
        </w:rPr>
        <w:t xml:space="preserve"> media using analytical and numerical perspectives. This can play an important role in geophysical and exploration applications obtaining additional information on the composition and structure of the earth’s crust. </w:t>
      </w:r>
    </w:p>
    <w:p w14:paraId="52089BA2" w14:textId="100B56EB" w:rsidR="00125089" w:rsidRPr="00E40323" w:rsidRDefault="00125089" w:rsidP="006755E2">
      <w:pPr>
        <w:rPr>
          <w:rFonts w:cstheme="minorHAnsi"/>
        </w:rPr>
      </w:pPr>
    </w:p>
    <w:p w14:paraId="2F476B0C" w14:textId="1B095C53" w:rsidR="00125089" w:rsidRPr="00E40323" w:rsidRDefault="00125089" w:rsidP="006755E2">
      <w:pPr>
        <w:rPr>
          <w:rFonts w:cstheme="minorHAnsi"/>
        </w:rPr>
      </w:pPr>
      <w:r w:rsidRPr="00E40323">
        <w:rPr>
          <w:rFonts w:cstheme="minorHAnsi"/>
        </w:rPr>
        <w:t xml:space="preserve">Her numerical results so far have been published but have raised questions for deeper investigation. Maria sought funding to allow her to spend 3 weeks at a laboratory at the University of Queensland working with experts there. </w:t>
      </w:r>
    </w:p>
    <w:p w14:paraId="61E272FD" w14:textId="06E391A6" w:rsidR="00E355CA" w:rsidRDefault="00E355CA">
      <w:pPr>
        <w:rPr>
          <w:rFonts w:cstheme="minorHAnsi"/>
        </w:rPr>
      </w:pPr>
      <w:r>
        <w:rPr>
          <w:rFonts w:cstheme="minorHAnsi"/>
        </w:rPr>
        <w:br w:type="page"/>
      </w:r>
    </w:p>
    <w:p w14:paraId="03217656" w14:textId="11752778" w:rsidR="00125089" w:rsidRPr="00E40323" w:rsidRDefault="00125089" w:rsidP="006755E2">
      <w:pPr>
        <w:rPr>
          <w:rFonts w:cstheme="minorHAnsi"/>
        </w:rPr>
      </w:pPr>
    </w:p>
    <w:p w14:paraId="49F814C5" w14:textId="4FC327B3" w:rsidR="00125089" w:rsidRPr="00E40323" w:rsidRDefault="00125089" w:rsidP="006755E2">
      <w:pPr>
        <w:pStyle w:val="NormalWeb"/>
        <w:shd w:val="clear" w:color="auto" w:fill="FFFFFF"/>
        <w:spacing w:before="0" w:beforeAutospacing="0" w:after="0" w:afterAutospacing="0"/>
        <w:rPr>
          <w:rFonts w:asciiTheme="minorHAnsi" w:hAnsiTheme="minorHAnsi" w:cstheme="minorHAnsi"/>
        </w:rPr>
      </w:pPr>
      <w:r w:rsidRPr="00E40323">
        <w:rPr>
          <w:rFonts w:asciiTheme="minorHAnsi" w:hAnsiTheme="minorHAnsi" w:cstheme="minorHAnsi"/>
          <w:b/>
          <w:bCs/>
          <w:sz w:val="26"/>
          <w:szCs w:val="26"/>
        </w:rPr>
        <w:t xml:space="preserve">GWWA Mary Walters Bursary </w:t>
      </w:r>
      <w:r w:rsidR="00E40323" w:rsidRPr="00E40323">
        <w:rPr>
          <w:rFonts w:asciiTheme="minorHAnsi" w:hAnsiTheme="minorHAnsi" w:cstheme="minorHAnsi"/>
          <w:sz w:val="26"/>
          <w:szCs w:val="26"/>
        </w:rPr>
        <w:t>($3000)</w:t>
      </w:r>
    </w:p>
    <w:p w14:paraId="1DCA86BA" w14:textId="6DE58BCC" w:rsidR="001B7D4D" w:rsidRPr="00E40323" w:rsidRDefault="00125089" w:rsidP="005C7DFF">
      <w:pPr>
        <w:pStyle w:val="NormalWeb"/>
        <w:shd w:val="clear" w:color="auto" w:fill="FFFFFF"/>
        <w:spacing w:before="0" w:beforeAutospacing="0" w:after="0" w:afterAutospacing="0"/>
        <w:rPr>
          <w:rFonts w:asciiTheme="minorHAnsi" w:hAnsiTheme="minorHAnsi" w:cstheme="minorHAnsi"/>
        </w:rPr>
      </w:pPr>
      <w:r w:rsidRPr="00E40323">
        <w:rPr>
          <w:rFonts w:asciiTheme="minorHAnsi" w:hAnsiTheme="minorHAnsi" w:cstheme="minorHAnsi"/>
          <w:b/>
        </w:rPr>
        <w:t>Kit Prendergast</w:t>
      </w:r>
      <w:r w:rsidR="009465D7" w:rsidRPr="00E40323">
        <w:rPr>
          <w:rFonts w:asciiTheme="minorHAnsi" w:hAnsiTheme="minorHAnsi" w:cstheme="minorHAnsi"/>
        </w:rPr>
        <w:t xml:space="preserve"> commenced her PhD in Environment and Agriculture at </w:t>
      </w:r>
      <w:r w:rsidR="001B7D4D" w:rsidRPr="00E40323">
        <w:rPr>
          <w:rFonts w:asciiTheme="minorHAnsi" w:hAnsiTheme="minorHAnsi" w:cstheme="minorHAnsi"/>
        </w:rPr>
        <w:t xml:space="preserve">Curtin University in June 2016 after completing </w:t>
      </w:r>
      <w:r w:rsidR="009465D7" w:rsidRPr="00E40323">
        <w:rPr>
          <w:rFonts w:asciiTheme="minorHAnsi" w:hAnsiTheme="minorHAnsi" w:cstheme="minorHAnsi"/>
        </w:rPr>
        <w:t>a combined BA/BSc at UWA with 1</w:t>
      </w:r>
      <w:r w:rsidR="009465D7" w:rsidRPr="00E40323">
        <w:rPr>
          <w:rFonts w:asciiTheme="minorHAnsi" w:hAnsiTheme="minorHAnsi" w:cstheme="minorHAnsi"/>
          <w:vertAlign w:val="superscript"/>
        </w:rPr>
        <w:t>st</w:t>
      </w:r>
      <w:r w:rsidR="009465D7" w:rsidRPr="00E40323">
        <w:rPr>
          <w:rFonts w:asciiTheme="minorHAnsi" w:hAnsiTheme="minorHAnsi" w:cstheme="minorHAnsi"/>
        </w:rPr>
        <w:t xml:space="preserve"> class Hons and with HDs in every subject. </w:t>
      </w:r>
    </w:p>
    <w:p w14:paraId="650A52F0" w14:textId="77777777" w:rsidR="001B7D4D" w:rsidRPr="00E40323" w:rsidRDefault="001B7D4D" w:rsidP="009465D7">
      <w:pPr>
        <w:rPr>
          <w:rFonts w:cstheme="minorHAnsi"/>
        </w:rPr>
      </w:pPr>
    </w:p>
    <w:p w14:paraId="141ABE15" w14:textId="356AE4E7" w:rsidR="009465D7" w:rsidRPr="00E40323" w:rsidRDefault="001B7D4D" w:rsidP="009465D7">
      <w:pPr>
        <w:rPr>
          <w:rFonts w:cstheme="minorHAnsi"/>
        </w:rPr>
      </w:pPr>
      <w:r w:rsidRPr="00E40323">
        <w:rPr>
          <w:rFonts w:cstheme="minorHAnsi"/>
        </w:rPr>
        <w:t>At the time of applying for this scholarship</w:t>
      </w:r>
      <w:r w:rsidRPr="00E40323">
        <w:rPr>
          <w:rFonts w:cstheme="minorHAnsi"/>
        </w:rPr>
        <w:t xml:space="preserve"> </w:t>
      </w:r>
      <w:r w:rsidR="005C7DFF">
        <w:rPr>
          <w:rFonts w:cstheme="minorHAnsi"/>
        </w:rPr>
        <w:t xml:space="preserve">she </w:t>
      </w:r>
      <w:r w:rsidRPr="00E40323">
        <w:rPr>
          <w:rFonts w:cstheme="minorHAnsi"/>
        </w:rPr>
        <w:t>had</w:t>
      </w:r>
      <w:r w:rsidR="009465D7" w:rsidRPr="00E40323">
        <w:rPr>
          <w:rFonts w:cstheme="minorHAnsi"/>
        </w:rPr>
        <w:t xml:space="preserve"> published 4 articles: 1 </w:t>
      </w:r>
      <w:r w:rsidRPr="00E40323">
        <w:rPr>
          <w:rFonts w:cstheme="minorHAnsi"/>
        </w:rPr>
        <w:t xml:space="preserve">as </w:t>
      </w:r>
      <w:r w:rsidR="009465D7" w:rsidRPr="00E40323">
        <w:rPr>
          <w:rFonts w:cstheme="minorHAnsi"/>
        </w:rPr>
        <w:t>3</w:t>
      </w:r>
      <w:r w:rsidR="009465D7" w:rsidRPr="00E40323">
        <w:rPr>
          <w:rFonts w:cstheme="minorHAnsi"/>
          <w:vertAlign w:val="superscript"/>
        </w:rPr>
        <w:t>rd</w:t>
      </w:r>
      <w:r w:rsidR="009465D7" w:rsidRPr="00E40323">
        <w:rPr>
          <w:rFonts w:cstheme="minorHAnsi"/>
        </w:rPr>
        <w:t xml:space="preserve"> author had IF 4.265, 1 was 0.882, 2 were local journals with no available IF. She is studying native bees in urbanised southwest WA aiming to understand what local and landscape factors determine their distribution, abundance and functional composition. </w:t>
      </w:r>
      <w:r w:rsidRPr="00E40323">
        <w:rPr>
          <w:rFonts w:cstheme="minorHAnsi"/>
        </w:rPr>
        <w:t>Kit</w:t>
      </w:r>
      <w:r w:rsidR="009465D7" w:rsidRPr="00E40323">
        <w:rPr>
          <w:rFonts w:cstheme="minorHAnsi"/>
        </w:rPr>
        <w:t xml:space="preserve"> is seeking to add on to the approach of morphological identification of specimens with DNA barcoding which provides a much more powerful tool to identify species. The cost associated with </w:t>
      </w:r>
      <w:r w:rsidRPr="00E40323">
        <w:rPr>
          <w:rFonts w:cstheme="minorHAnsi"/>
          <w:color w:val="000000"/>
          <w:shd w:val="clear" w:color="auto" w:fill="FFFFFF"/>
        </w:rPr>
        <w:t>s</w:t>
      </w:r>
      <w:r w:rsidRPr="00E40323">
        <w:rPr>
          <w:rFonts w:cstheme="minorHAnsi"/>
          <w:color w:val="000000"/>
          <w:shd w:val="clear" w:color="auto" w:fill="FFFFFF"/>
        </w:rPr>
        <w:t>ending DNA off and Sanger sequencing of the COI gene</w:t>
      </w:r>
      <w:r w:rsidR="009465D7" w:rsidRPr="00E40323">
        <w:rPr>
          <w:rFonts w:cstheme="minorHAnsi"/>
        </w:rPr>
        <w:t xml:space="preserve"> is $10 per sample</w:t>
      </w:r>
      <w:r w:rsidRPr="00E40323">
        <w:rPr>
          <w:rFonts w:cstheme="minorHAnsi"/>
        </w:rPr>
        <w:t xml:space="preserve"> and Kit was seeking funding for 300 samples.</w:t>
      </w:r>
    </w:p>
    <w:p w14:paraId="58BAC58B" w14:textId="77777777" w:rsidR="006755E2" w:rsidRPr="00E40323" w:rsidRDefault="006755E2" w:rsidP="006755E2">
      <w:pPr>
        <w:pStyle w:val="NormalWeb"/>
        <w:shd w:val="clear" w:color="auto" w:fill="FFFFFF"/>
        <w:spacing w:before="0" w:beforeAutospacing="0" w:after="0" w:afterAutospacing="0"/>
        <w:rPr>
          <w:rFonts w:asciiTheme="minorHAnsi" w:hAnsiTheme="minorHAnsi" w:cstheme="minorHAnsi"/>
          <w:b/>
          <w:bCs/>
          <w:sz w:val="26"/>
          <w:szCs w:val="26"/>
        </w:rPr>
      </w:pPr>
    </w:p>
    <w:p w14:paraId="67B6DA84" w14:textId="2E0D8BD9" w:rsidR="00125089" w:rsidRPr="00E40323" w:rsidRDefault="00125089" w:rsidP="006755E2">
      <w:pPr>
        <w:pStyle w:val="NormalWeb"/>
        <w:shd w:val="clear" w:color="auto" w:fill="FFFFFF"/>
        <w:spacing w:before="0" w:beforeAutospacing="0" w:after="0" w:afterAutospacing="0"/>
        <w:rPr>
          <w:rFonts w:asciiTheme="minorHAnsi" w:hAnsiTheme="minorHAnsi" w:cstheme="minorHAnsi"/>
        </w:rPr>
      </w:pPr>
      <w:r w:rsidRPr="00E40323">
        <w:rPr>
          <w:rFonts w:asciiTheme="minorHAnsi" w:hAnsiTheme="minorHAnsi" w:cstheme="minorHAnsi"/>
          <w:b/>
          <w:bCs/>
          <w:sz w:val="26"/>
          <w:szCs w:val="26"/>
        </w:rPr>
        <w:t xml:space="preserve">Graduate Women (WA) Jillian Bradshaw Scholarship </w:t>
      </w:r>
      <w:r w:rsidRPr="00E40323">
        <w:rPr>
          <w:rFonts w:asciiTheme="minorHAnsi" w:hAnsiTheme="minorHAnsi" w:cstheme="minorHAnsi"/>
          <w:sz w:val="26"/>
          <w:szCs w:val="26"/>
        </w:rPr>
        <w:t>($3500)</w:t>
      </w:r>
    </w:p>
    <w:p w14:paraId="6CE9DF41" w14:textId="7C0D5907" w:rsidR="00125089" w:rsidRPr="004962CF" w:rsidRDefault="00125089" w:rsidP="006755E2">
      <w:pPr>
        <w:rPr>
          <w:rFonts w:cstheme="minorHAnsi"/>
        </w:rPr>
      </w:pPr>
      <w:r w:rsidRPr="002C1C45">
        <w:rPr>
          <w:rFonts w:cstheme="minorHAnsi"/>
          <w:b/>
        </w:rPr>
        <w:t xml:space="preserve">India </w:t>
      </w:r>
      <w:proofErr w:type="spellStart"/>
      <w:r w:rsidRPr="002C1C45">
        <w:rPr>
          <w:rFonts w:cstheme="minorHAnsi"/>
          <w:b/>
        </w:rPr>
        <w:t>Dilkes</w:t>
      </w:r>
      <w:proofErr w:type="spellEnd"/>
      <w:r w:rsidRPr="002C1C45">
        <w:rPr>
          <w:rFonts w:cstheme="minorHAnsi"/>
          <w:b/>
        </w:rPr>
        <w:t>-Hall</w:t>
      </w:r>
      <w:r w:rsidR="005C7DFF">
        <w:rPr>
          <w:rFonts w:cstheme="minorHAnsi"/>
        </w:rPr>
        <w:t xml:space="preserve"> </w:t>
      </w:r>
      <w:r w:rsidRPr="00E40323">
        <w:rPr>
          <w:rFonts w:cstheme="minorHAnsi"/>
        </w:rPr>
        <w:t>enrolled in a PhD in Archaeology at UWA in March 2016. She completed a BA with 1</w:t>
      </w:r>
      <w:r w:rsidRPr="00E40323">
        <w:rPr>
          <w:rFonts w:cstheme="minorHAnsi"/>
          <w:vertAlign w:val="superscript"/>
        </w:rPr>
        <w:t>st</w:t>
      </w:r>
      <w:r w:rsidRPr="00E40323">
        <w:rPr>
          <w:rFonts w:cstheme="minorHAnsi"/>
        </w:rPr>
        <w:t xml:space="preserve"> c</w:t>
      </w:r>
      <w:r w:rsidR="005C7DFF">
        <w:rPr>
          <w:rFonts w:cstheme="minorHAnsi"/>
        </w:rPr>
        <w:t>lass Hons in Archaeology at UWA and</w:t>
      </w:r>
      <w:r w:rsidRPr="00E40323">
        <w:rPr>
          <w:rFonts w:cstheme="minorHAnsi"/>
        </w:rPr>
        <w:t xml:space="preserve"> had a </w:t>
      </w:r>
      <w:r w:rsidR="005C7DFF">
        <w:rPr>
          <w:rFonts w:cstheme="minorHAnsi"/>
        </w:rPr>
        <w:t>weighted average mark</w:t>
      </w:r>
      <w:r w:rsidRPr="00E40323">
        <w:rPr>
          <w:rFonts w:cstheme="minorHAnsi"/>
        </w:rPr>
        <w:t xml:space="preserve"> of 81.6% in her BA and 82.1% in her Hons year. </w:t>
      </w:r>
      <w:r w:rsidR="006755E2" w:rsidRPr="00E40323">
        <w:rPr>
          <w:rFonts w:cstheme="minorHAnsi"/>
        </w:rPr>
        <w:t>At the time of applying for this scholarship</w:t>
      </w:r>
      <w:r w:rsidR="006755E2" w:rsidRPr="00E40323">
        <w:rPr>
          <w:rFonts w:cstheme="minorHAnsi"/>
        </w:rPr>
        <w:t xml:space="preserve"> </w:t>
      </w:r>
      <w:r w:rsidRPr="00E40323">
        <w:rPr>
          <w:rFonts w:cstheme="minorHAnsi"/>
        </w:rPr>
        <w:t>India</w:t>
      </w:r>
      <w:r w:rsidR="006755E2" w:rsidRPr="00E40323">
        <w:rPr>
          <w:rFonts w:cstheme="minorHAnsi"/>
        </w:rPr>
        <w:t xml:space="preserve"> had</w:t>
      </w:r>
      <w:r w:rsidRPr="00E40323">
        <w:rPr>
          <w:rFonts w:cstheme="minorHAnsi"/>
        </w:rPr>
        <w:t xml:space="preserve"> published two articles, one in a Journal with an IF of 1.268. India’s research is on the history of people and plant relationships in the Kimberley </w:t>
      </w:r>
      <w:r w:rsidR="004D649E" w:rsidRPr="00E40323">
        <w:rPr>
          <w:rFonts w:cstheme="minorHAnsi"/>
        </w:rPr>
        <w:t xml:space="preserve">and, by collaborating with </w:t>
      </w:r>
      <w:proofErr w:type="spellStart"/>
      <w:r w:rsidRPr="00E40323">
        <w:rPr>
          <w:rFonts w:cstheme="minorHAnsi"/>
        </w:rPr>
        <w:t>Gooniyandi</w:t>
      </w:r>
      <w:proofErr w:type="spellEnd"/>
      <w:r w:rsidRPr="00E40323">
        <w:rPr>
          <w:rFonts w:cstheme="minorHAnsi"/>
        </w:rPr>
        <w:t xml:space="preserve"> women </w:t>
      </w:r>
      <w:r w:rsidR="004D649E" w:rsidRPr="00E40323">
        <w:rPr>
          <w:rFonts w:cstheme="minorHAnsi"/>
        </w:rPr>
        <w:t xml:space="preserve">India was able </w:t>
      </w:r>
      <w:r w:rsidRPr="00E40323">
        <w:rPr>
          <w:rFonts w:cstheme="minorHAnsi"/>
        </w:rPr>
        <w:t xml:space="preserve">to learn more about traditional ecological knowledge and ethnobotanical </w:t>
      </w:r>
      <w:r w:rsidR="001F5836" w:rsidRPr="00E40323">
        <w:rPr>
          <w:rFonts w:cstheme="minorHAnsi"/>
        </w:rPr>
        <w:t>practices and</w:t>
      </w:r>
      <w:r w:rsidR="004D649E" w:rsidRPr="00E40323">
        <w:rPr>
          <w:rFonts w:cstheme="minorHAnsi"/>
        </w:rPr>
        <w:t xml:space="preserve"> conduct</w:t>
      </w:r>
      <w:r w:rsidRPr="00E40323">
        <w:rPr>
          <w:rFonts w:cstheme="minorHAnsi"/>
        </w:rPr>
        <w:t xml:space="preserve"> some experiments. The participation of the </w:t>
      </w:r>
      <w:proofErr w:type="spellStart"/>
      <w:r w:rsidRPr="00E40323">
        <w:rPr>
          <w:rFonts w:cstheme="minorHAnsi"/>
        </w:rPr>
        <w:t>Gooniyandi</w:t>
      </w:r>
      <w:proofErr w:type="spellEnd"/>
      <w:r w:rsidRPr="00E40323">
        <w:rPr>
          <w:rFonts w:cstheme="minorHAnsi"/>
        </w:rPr>
        <w:t xml:space="preserve"> women greatly enhance</w:t>
      </w:r>
      <w:r w:rsidR="004D649E" w:rsidRPr="00E40323">
        <w:rPr>
          <w:rFonts w:cstheme="minorHAnsi"/>
        </w:rPr>
        <w:t>d</w:t>
      </w:r>
      <w:r w:rsidRPr="00E40323">
        <w:rPr>
          <w:rFonts w:cstheme="minorHAnsi"/>
        </w:rPr>
        <w:t xml:space="preserve"> </w:t>
      </w:r>
      <w:r w:rsidR="004D649E" w:rsidRPr="00E40323">
        <w:rPr>
          <w:rFonts w:cstheme="minorHAnsi"/>
        </w:rPr>
        <w:t>her research</w:t>
      </w:r>
      <w:r w:rsidRPr="00E40323">
        <w:rPr>
          <w:rFonts w:cstheme="minorHAnsi"/>
        </w:rPr>
        <w:t xml:space="preserve"> and </w:t>
      </w:r>
      <w:r w:rsidR="004D649E" w:rsidRPr="00E40323">
        <w:rPr>
          <w:rFonts w:cstheme="minorHAnsi"/>
        </w:rPr>
        <w:t xml:space="preserve">the use of the funds included </w:t>
      </w:r>
      <w:r w:rsidR="004D649E" w:rsidRPr="004962CF">
        <w:rPr>
          <w:rFonts w:cstheme="minorHAnsi"/>
        </w:rPr>
        <w:t>payment to the traditional</w:t>
      </w:r>
      <w:r w:rsidRPr="004962CF">
        <w:rPr>
          <w:rFonts w:cstheme="minorHAnsi"/>
        </w:rPr>
        <w:t xml:space="preserve"> owners as per Guidelines for Ethical Research in Australian Indigenous Studies provided by AIATSIS. </w:t>
      </w:r>
    </w:p>
    <w:p w14:paraId="65AD4C8A" w14:textId="4C522124" w:rsidR="004D649E" w:rsidRPr="004962CF" w:rsidRDefault="004D649E" w:rsidP="006755E2">
      <w:pPr>
        <w:pStyle w:val="NormalWeb"/>
        <w:shd w:val="clear" w:color="auto" w:fill="FFFFFF"/>
        <w:spacing w:before="0" w:beforeAutospacing="0" w:after="0" w:afterAutospacing="0"/>
        <w:rPr>
          <w:rFonts w:asciiTheme="minorHAnsi" w:hAnsiTheme="minorHAnsi" w:cstheme="minorHAnsi"/>
          <w:b/>
          <w:bCs/>
        </w:rPr>
      </w:pPr>
    </w:p>
    <w:p w14:paraId="30C268D4" w14:textId="55840508" w:rsidR="00125089" w:rsidRPr="00E40323" w:rsidRDefault="00125089" w:rsidP="00AB7FB1">
      <w:pPr>
        <w:pStyle w:val="NormalWeb"/>
        <w:shd w:val="clear" w:color="auto" w:fill="FFFFFF"/>
        <w:spacing w:before="0" w:beforeAutospacing="0" w:after="0" w:afterAutospacing="0"/>
        <w:rPr>
          <w:rFonts w:asciiTheme="minorHAnsi" w:hAnsiTheme="minorHAnsi" w:cstheme="minorHAnsi"/>
        </w:rPr>
      </w:pPr>
      <w:r w:rsidRPr="00E40323">
        <w:rPr>
          <w:rFonts w:asciiTheme="minorHAnsi" w:hAnsiTheme="minorHAnsi" w:cstheme="minorHAnsi"/>
          <w:b/>
          <w:bCs/>
          <w:sz w:val="26"/>
          <w:szCs w:val="26"/>
        </w:rPr>
        <w:t xml:space="preserve">Graduate Women (WA) Joyce Riley Bursary </w:t>
      </w:r>
      <w:r w:rsidRPr="00E40323">
        <w:rPr>
          <w:rFonts w:asciiTheme="minorHAnsi" w:hAnsiTheme="minorHAnsi" w:cstheme="minorHAnsi"/>
          <w:sz w:val="26"/>
          <w:szCs w:val="26"/>
        </w:rPr>
        <w:t>($2450)</w:t>
      </w:r>
    </w:p>
    <w:p w14:paraId="540CFD2A" w14:textId="304E1ED1" w:rsidR="00D25FA8" w:rsidRPr="00E40323" w:rsidRDefault="00E40323" w:rsidP="001B7D4D">
      <w:pPr>
        <w:autoSpaceDE w:val="0"/>
        <w:autoSpaceDN w:val="0"/>
        <w:adjustRightInd w:val="0"/>
        <w:rPr>
          <w:rFonts w:cstheme="minorHAnsi"/>
        </w:rPr>
      </w:pPr>
      <w:r w:rsidRPr="00AB7FB1">
        <w:rPr>
          <w:rFonts w:cstheme="minorHAnsi"/>
          <w:b/>
        </w:rPr>
        <w:t xml:space="preserve">Laura McLaughlin </w:t>
      </w:r>
      <w:proofErr w:type="spellStart"/>
      <w:r w:rsidRPr="00AB7FB1">
        <w:rPr>
          <w:rFonts w:cstheme="minorHAnsi"/>
          <w:b/>
        </w:rPr>
        <w:t>Engfors</w:t>
      </w:r>
      <w:proofErr w:type="spellEnd"/>
      <w:r w:rsidR="002C1C45">
        <w:rPr>
          <w:rFonts w:cstheme="minorHAnsi"/>
        </w:rPr>
        <w:t xml:space="preserve"> </w:t>
      </w:r>
      <w:r w:rsidR="001B7D4D" w:rsidRPr="00E40323">
        <w:rPr>
          <w:rFonts w:cstheme="minorHAnsi"/>
        </w:rPr>
        <w:t>commenced her PhD in Psyc</w:t>
      </w:r>
      <w:r w:rsidR="002C1C45">
        <w:rPr>
          <w:rFonts w:cstheme="minorHAnsi"/>
        </w:rPr>
        <w:t>hology at UWA in March 2013 after</w:t>
      </w:r>
      <w:r w:rsidR="001B7D4D" w:rsidRPr="00E40323">
        <w:rPr>
          <w:rFonts w:cstheme="minorHAnsi"/>
        </w:rPr>
        <w:t xml:space="preserve"> complet</w:t>
      </w:r>
      <w:r w:rsidR="002C1C45">
        <w:rPr>
          <w:rFonts w:cstheme="minorHAnsi"/>
        </w:rPr>
        <w:t>ing</w:t>
      </w:r>
      <w:r w:rsidR="001B7D4D" w:rsidRPr="00E40323">
        <w:rPr>
          <w:rFonts w:cstheme="minorHAnsi"/>
        </w:rPr>
        <w:t xml:space="preserve"> her </w:t>
      </w:r>
      <w:proofErr w:type="spellStart"/>
      <w:r w:rsidR="001B7D4D" w:rsidRPr="00E40323">
        <w:rPr>
          <w:rFonts w:cstheme="minorHAnsi"/>
        </w:rPr>
        <w:t>BPsych</w:t>
      </w:r>
      <w:proofErr w:type="spellEnd"/>
      <w:r w:rsidR="001B7D4D" w:rsidRPr="00E40323">
        <w:rPr>
          <w:rFonts w:cstheme="minorHAnsi"/>
        </w:rPr>
        <w:t xml:space="preserve"> with 1</w:t>
      </w:r>
      <w:r w:rsidR="001B7D4D" w:rsidRPr="00E40323">
        <w:rPr>
          <w:rFonts w:cstheme="minorHAnsi"/>
          <w:vertAlign w:val="superscript"/>
        </w:rPr>
        <w:t>st</w:t>
      </w:r>
      <w:r w:rsidR="001B7D4D" w:rsidRPr="00E40323">
        <w:rPr>
          <w:rFonts w:cstheme="minorHAnsi"/>
        </w:rPr>
        <w:t xml:space="preserve"> class Honours at the University of South Australia for which she received Chancellor’s letters of commendation</w:t>
      </w:r>
      <w:r w:rsidR="001B7D4D" w:rsidRPr="00E40323">
        <w:rPr>
          <w:rFonts w:cstheme="minorHAnsi"/>
        </w:rPr>
        <w:t xml:space="preserve"> and</w:t>
      </w:r>
      <w:r w:rsidR="001B7D4D" w:rsidRPr="00E40323">
        <w:rPr>
          <w:rFonts w:cstheme="minorHAnsi"/>
        </w:rPr>
        <w:t xml:space="preserve"> a university merit award</w:t>
      </w:r>
      <w:r w:rsidR="001B7D4D" w:rsidRPr="00E40323">
        <w:rPr>
          <w:rFonts w:cstheme="minorHAnsi"/>
        </w:rPr>
        <w:t>.</w:t>
      </w:r>
      <w:r w:rsidR="001B7D4D" w:rsidRPr="00E40323">
        <w:rPr>
          <w:rFonts w:cstheme="minorHAnsi"/>
        </w:rPr>
        <w:t xml:space="preserve"> In 2017 Laura received an excellence-in-research st</w:t>
      </w:r>
      <w:r w:rsidR="001B7D4D" w:rsidRPr="00E40323">
        <w:rPr>
          <w:rFonts w:cstheme="minorHAnsi"/>
        </w:rPr>
        <w:t>udent award for her publication</w:t>
      </w:r>
      <w:r w:rsidR="007238D3" w:rsidRPr="00E40323">
        <w:rPr>
          <w:rFonts w:cstheme="minorHAnsi"/>
        </w:rPr>
        <w:t xml:space="preserve"> of a</w:t>
      </w:r>
      <w:r w:rsidR="001B7D4D" w:rsidRPr="00E40323">
        <w:rPr>
          <w:rFonts w:cstheme="minorHAnsi"/>
        </w:rPr>
        <w:t xml:space="preserve"> journal article with an IF of 3.358. </w:t>
      </w:r>
    </w:p>
    <w:p w14:paraId="201FCB06" w14:textId="77777777" w:rsidR="00D25FA8" w:rsidRPr="00E40323" w:rsidRDefault="00D25FA8" w:rsidP="001B7D4D">
      <w:pPr>
        <w:autoSpaceDE w:val="0"/>
        <w:autoSpaceDN w:val="0"/>
        <w:adjustRightInd w:val="0"/>
        <w:rPr>
          <w:rFonts w:cstheme="minorHAnsi"/>
        </w:rPr>
      </w:pPr>
    </w:p>
    <w:p w14:paraId="5962070E" w14:textId="5A183B45" w:rsidR="007238D3" w:rsidRPr="00E40323" w:rsidRDefault="001B7D4D" w:rsidP="00D25FA8">
      <w:pPr>
        <w:autoSpaceDE w:val="0"/>
        <w:autoSpaceDN w:val="0"/>
        <w:adjustRightInd w:val="0"/>
        <w:rPr>
          <w:rFonts w:cstheme="minorHAnsi"/>
        </w:rPr>
      </w:pPr>
      <w:r w:rsidRPr="00E40323">
        <w:rPr>
          <w:rFonts w:cstheme="minorHAnsi"/>
        </w:rPr>
        <w:t xml:space="preserve">Her research seeks to understand why people vary in their ability to recognise people from their faces.  She has completed 4 studies in her research. Recently she has been given the opportunity to collaborate with a leading scholar at Wellesley College in Boston who has a large multivariate data set relevant to her work. Laura is seeking funding to undertake an Advanced Structural Equation Modelling course in </w:t>
      </w:r>
      <w:r w:rsidR="00374FF6">
        <w:rPr>
          <w:rFonts w:cstheme="minorHAnsi"/>
        </w:rPr>
        <w:t>Analysis of Moment Structures</w:t>
      </w:r>
      <w:r w:rsidR="00374FF6">
        <w:rPr>
          <w:rFonts w:cstheme="minorHAnsi"/>
        </w:rPr>
        <w:t>. The course is being offered</w:t>
      </w:r>
      <w:r w:rsidRPr="00E40323">
        <w:rPr>
          <w:rFonts w:cstheme="minorHAnsi"/>
        </w:rPr>
        <w:t xml:space="preserve"> in Melbourne by </w:t>
      </w:r>
      <w:r w:rsidR="00D25FA8" w:rsidRPr="00E40323">
        <w:rPr>
          <w:rFonts w:cstheme="minorHAnsi"/>
        </w:rPr>
        <w:t xml:space="preserve">Australian Consortium for Social and </w:t>
      </w:r>
      <w:r w:rsidR="007238D3" w:rsidRPr="00E40323">
        <w:rPr>
          <w:rFonts w:cstheme="minorHAnsi"/>
        </w:rPr>
        <w:t>Political Research Incorporated.</w:t>
      </w:r>
    </w:p>
    <w:p w14:paraId="6A95FD06" w14:textId="77777777" w:rsidR="00E40323" w:rsidRPr="00E40323" w:rsidRDefault="00E40323" w:rsidP="00E40323">
      <w:pPr>
        <w:autoSpaceDE w:val="0"/>
        <w:autoSpaceDN w:val="0"/>
        <w:adjustRightInd w:val="0"/>
        <w:rPr>
          <w:rFonts w:cstheme="minorHAnsi"/>
        </w:rPr>
      </w:pPr>
    </w:p>
    <w:p w14:paraId="4FC7D830" w14:textId="02115FDE" w:rsidR="00374FF6" w:rsidRPr="00E40323" w:rsidRDefault="001B7D4D" w:rsidP="00E40323">
      <w:pPr>
        <w:autoSpaceDE w:val="0"/>
        <w:autoSpaceDN w:val="0"/>
        <w:adjustRightInd w:val="0"/>
        <w:rPr>
          <w:rFonts w:cstheme="minorHAnsi"/>
        </w:rPr>
      </w:pPr>
      <w:r w:rsidRPr="00E40323">
        <w:rPr>
          <w:rFonts w:cstheme="minorHAnsi"/>
        </w:rPr>
        <w:t xml:space="preserve">Apart from </w:t>
      </w:r>
      <w:r w:rsidR="00D25FA8" w:rsidRPr="00E40323">
        <w:rPr>
          <w:rFonts w:cstheme="minorHAnsi"/>
        </w:rPr>
        <w:t xml:space="preserve">providing her with the skill-set necessary to analyse the database, </w:t>
      </w:r>
      <w:r w:rsidR="00374FF6">
        <w:rPr>
          <w:rFonts w:cstheme="minorHAnsi"/>
        </w:rPr>
        <w:t>the scholarship</w:t>
      </w:r>
      <w:r w:rsidR="00D25FA8" w:rsidRPr="00E40323">
        <w:rPr>
          <w:rFonts w:cstheme="minorHAnsi"/>
        </w:rPr>
        <w:t xml:space="preserve"> will also </w:t>
      </w:r>
      <w:r w:rsidR="00374FF6">
        <w:rPr>
          <w:rFonts w:cstheme="minorHAnsi"/>
        </w:rPr>
        <w:t>give Laura the</w:t>
      </w:r>
      <w:bookmarkStart w:id="0" w:name="_GoBack"/>
      <w:bookmarkEnd w:id="0"/>
      <w:r w:rsidR="00D25FA8" w:rsidRPr="00E40323">
        <w:rPr>
          <w:rFonts w:cstheme="minorHAnsi"/>
        </w:rPr>
        <w:t xml:space="preserve"> </w:t>
      </w:r>
      <w:r w:rsidR="00374FF6">
        <w:rPr>
          <w:rFonts w:cstheme="minorHAnsi"/>
        </w:rPr>
        <w:t xml:space="preserve">opportunity </w:t>
      </w:r>
      <w:r w:rsidRPr="00E40323">
        <w:rPr>
          <w:rFonts w:cstheme="minorHAnsi"/>
        </w:rPr>
        <w:t xml:space="preserve">for an important international collaboration.  </w:t>
      </w:r>
    </w:p>
    <w:sectPr w:rsidR="00374FF6" w:rsidRPr="00E40323" w:rsidSect="00F0400B">
      <w:pgSz w:w="11900" w:h="16840"/>
      <w:pgMar w:top="824" w:right="1440" w:bottom="5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89"/>
    <w:rsid w:val="0007549C"/>
    <w:rsid w:val="00124E9F"/>
    <w:rsid w:val="00125089"/>
    <w:rsid w:val="00146649"/>
    <w:rsid w:val="001B7D4D"/>
    <w:rsid w:val="001F5836"/>
    <w:rsid w:val="002C1C45"/>
    <w:rsid w:val="00374FF6"/>
    <w:rsid w:val="004962CF"/>
    <w:rsid w:val="004A284B"/>
    <w:rsid w:val="004D649E"/>
    <w:rsid w:val="00526062"/>
    <w:rsid w:val="00537C83"/>
    <w:rsid w:val="00541F3D"/>
    <w:rsid w:val="005C7DFF"/>
    <w:rsid w:val="006755E2"/>
    <w:rsid w:val="00701569"/>
    <w:rsid w:val="007238D3"/>
    <w:rsid w:val="00807A31"/>
    <w:rsid w:val="009465D7"/>
    <w:rsid w:val="009B7CEB"/>
    <w:rsid w:val="009D278C"/>
    <w:rsid w:val="00A62AD8"/>
    <w:rsid w:val="00AB28D0"/>
    <w:rsid w:val="00AB7FB1"/>
    <w:rsid w:val="00B04D12"/>
    <w:rsid w:val="00B700D3"/>
    <w:rsid w:val="00C56575"/>
    <w:rsid w:val="00D2173E"/>
    <w:rsid w:val="00D25FA8"/>
    <w:rsid w:val="00DA15D3"/>
    <w:rsid w:val="00E355CA"/>
    <w:rsid w:val="00E40323"/>
    <w:rsid w:val="00F0400B"/>
    <w:rsid w:val="00FD1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5650"/>
  <w15:chartTrackingRefBased/>
  <w15:docId w15:val="{088CEAEE-865E-CB43-B5C0-A625B077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089"/>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12508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1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7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7684">
      <w:bodyDiv w:val="1"/>
      <w:marLeft w:val="0"/>
      <w:marRight w:val="0"/>
      <w:marTop w:val="0"/>
      <w:marBottom w:val="0"/>
      <w:divBdr>
        <w:top w:val="none" w:sz="0" w:space="0" w:color="auto"/>
        <w:left w:val="none" w:sz="0" w:space="0" w:color="auto"/>
        <w:bottom w:val="none" w:sz="0" w:space="0" w:color="auto"/>
        <w:right w:val="none" w:sz="0" w:space="0" w:color="auto"/>
      </w:divBdr>
    </w:div>
    <w:div w:id="469514924">
      <w:bodyDiv w:val="1"/>
      <w:marLeft w:val="0"/>
      <w:marRight w:val="0"/>
      <w:marTop w:val="0"/>
      <w:marBottom w:val="0"/>
      <w:divBdr>
        <w:top w:val="none" w:sz="0" w:space="0" w:color="auto"/>
        <w:left w:val="none" w:sz="0" w:space="0" w:color="auto"/>
        <w:bottom w:val="none" w:sz="0" w:space="0" w:color="auto"/>
        <w:right w:val="none" w:sz="0" w:space="0" w:color="auto"/>
      </w:divBdr>
    </w:div>
    <w:div w:id="538670707">
      <w:bodyDiv w:val="1"/>
      <w:marLeft w:val="0"/>
      <w:marRight w:val="0"/>
      <w:marTop w:val="0"/>
      <w:marBottom w:val="0"/>
      <w:divBdr>
        <w:top w:val="none" w:sz="0" w:space="0" w:color="auto"/>
        <w:left w:val="none" w:sz="0" w:space="0" w:color="auto"/>
        <w:bottom w:val="none" w:sz="0" w:space="0" w:color="auto"/>
        <w:right w:val="none" w:sz="0" w:space="0" w:color="auto"/>
      </w:divBdr>
    </w:div>
    <w:div w:id="564068911">
      <w:bodyDiv w:val="1"/>
      <w:marLeft w:val="0"/>
      <w:marRight w:val="0"/>
      <w:marTop w:val="0"/>
      <w:marBottom w:val="0"/>
      <w:divBdr>
        <w:top w:val="none" w:sz="0" w:space="0" w:color="auto"/>
        <w:left w:val="none" w:sz="0" w:space="0" w:color="auto"/>
        <w:bottom w:val="none" w:sz="0" w:space="0" w:color="auto"/>
        <w:right w:val="none" w:sz="0" w:space="0" w:color="auto"/>
      </w:divBdr>
      <w:divsChild>
        <w:div w:id="1896625233">
          <w:marLeft w:val="0"/>
          <w:marRight w:val="0"/>
          <w:marTop w:val="0"/>
          <w:marBottom w:val="0"/>
          <w:divBdr>
            <w:top w:val="none" w:sz="0" w:space="0" w:color="auto"/>
            <w:left w:val="none" w:sz="0" w:space="0" w:color="auto"/>
            <w:bottom w:val="none" w:sz="0" w:space="0" w:color="auto"/>
            <w:right w:val="none" w:sz="0" w:space="0" w:color="auto"/>
          </w:divBdr>
          <w:divsChild>
            <w:div w:id="730005937">
              <w:marLeft w:val="0"/>
              <w:marRight w:val="0"/>
              <w:marTop w:val="0"/>
              <w:marBottom w:val="0"/>
              <w:divBdr>
                <w:top w:val="none" w:sz="0" w:space="0" w:color="auto"/>
                <w:left w:val="none" w:sz="0" w:space="0" w:color="auto"/>
                <w:bottom w:val="none" w:sz="0" w:space="0" w:color="auto"/>
                <w:right w:val="none" w:sz="0" w:space="0" w:color="auto"/>
              </w:divBdr>
              <w:divsChild>
                <w:div w:id="1860122686">
                  <w:marLeft w:val="0"/>
                  <w:marRight w:val="0"/>
                  <w:marTop w:val="0"/>
                  <w:marBottom w:val="0"/>
                  <w:divBdr>
                    <w:top w:val="none" w:sz="0" w:space="0" w:color="auto"/>
                    <w:left w:val="none" w:sz="0" w:space="0" w:color="auto"/>
                    <w:bottom w:val="none" w:sz="0" w:space="0" w:color="auto"/>
                    <w:right w:val="none" w:sz="0" w:space="0" w:color="auto"/>
                  </w:divBdr>
                  <w:divsChild>
                    <w:div w:id="9976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9525">
      <w:bodyDiv w:val="1"/>
      <w:marLeft w:val="0"/>
      <w:marRight w:val="0"/>
      <w:marTop w:val="0"/>
      <w:marBottom w:val="0"/>
      <w:divBdr>
        <w:top w:val="none" w:sz="0" w:space="0" w:color="auto"/>
        <w:left w:val="none" w:sz="0" w:space="0" w:color="auto"/>
        <w:bottom w:val="none" w:sz="0" w:space="0" w:color="auto"/>
        <w:right w:val="none" w:sz="0" w:space="0" w:color="auto"/>
      </w:divBdr>
    </w:div>
    <w:div w:id="1228035182">
      <w:bodyDiv w:val="1"/>
      <w:marLeft w:val="0"/>
      <w:marRight w:val="0"/>
      <w:marTop w:val="0"/>
      <w:marBottom w:val="0"/>
      <w:divBdr>
        <w:top w:val="none" w:sz="0" w:space="0" w:color="auto"/>
        <w:left w:val="none" w:sz="0" w:space="0" w:color="auto"/>
        <w:bottom w:val="none" w:sz="0" w:space="0" w:color="auto"/>
        <w:right w:val="none" w:sz="0" w:space="0" w:color="auto"/>
      </w:divBdr>
    </w:div>
    <w:div w:id="1782339914">
      <w:bodyDiv w:val="1"/>
      <w:marLeft w:val="0"/>
      <w:marRight w:val="0"/>
      <w:marTop w:val="0"/>
      <w:marBottom w:val="0"/>
      <w:divBdr>
        <w:top w:val="none" w:sz="0" w:space="0" w:color="auto"/>
        <w:left w:val="none" w:sz="0" w:space="0" w:color="auto"/>
        <w:bottom w:val="none" w:sz="0" w:space="0" w:color="auto"/>
        <w:right w:val="none" w:sz="0" w:space="0" w:color="auto"/>
      </w:divBdr>
    </w:div>
    <w:div w:id="18822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Jones</dc:creator>
  <cp:keywords/>
  <dc:description/>
  <cp:lastModifiedBy>J Jones</cp:lastModifiedBy>
  <cp:revision>12</cp:revision>
  <cp:lastPrinted>2018-05-25T07:17:00Z</cp:lastPrinted>
  <dcterms:created xsi:type="dcterms:W3CDTF">2018-05-25T04:51:00Z</dcterms:created>
  <dcterms:modified xsi:type="dcterms:W3CDTF">2018-05-25T07:29:00Z</dcterms:modified>
  <cp:category/>
</cp:coreProperties>
</file>